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9B72" w14:textId="77777777" w:rsidR="00812BA4" w:rsidRPr="00060918" w:rsidRDefault="00812BA4" w:rsidP="00812BA4">
      <w:pPr>
        <w:spacing w:after="0"/>
        <w:jc w:val="center"/>
        <w:rPr>
          <w:rFonts w:ascii="Times New Roman" w:hAnsi="Times New Roman"/>
          <w:b/>
          <w:sz w:val="24"/>
          <w:szCs w:val="24"/>
        </w:rPr>
      </w:pPr>
      <w:r>
        <w:rPr>
          <w:rFonts w:ascii="Times New Roman" w:hAnsi="Times New Roman"/>
          <w:b/>
          <w:sz w:val="24"/>
          <w:szCs w:val="24"/>
        </w:rPr>
        <w:t>CLARK COUNTY COMMISSIONER AGENDA</w:t>
      </w:r>
    </w:p>
    <w:p w14:paraId="5E214598" w14:textId="77777777" w:rsidR="00812BA4" w:rsidRPr="00060918" w:rsidRDefault="00812BA4" w:rsidP="00812BA4">
      <w:pPr>
        <w:spacing w:after="0"/>
        <w:jc w:val="center"/>
        <w:rPr>
          <w:rFonts w:ascii="Times New Roman" w:hAnsi="Times New Roman"/>
          <w:b/>
          <w:sz w:val="24"/>
          <w:szCs w:val="24"/>
        </w:rPr>
      </w:pPr>
      <w:r w:rsidRPr="00060918">
        <w:rPr>
          <w:rFonts w:ascii="Times New Roman" w:hAnsi="Times New Roman"/>
          <w:b/>
          <w:sz w:val="24"/>
          <w:szCs w:val="24"/>
        </w:rPr>
        <w:t>Clark SD  57225</w:t>
      </w:r>
    </w:p>
    <w:p w14:paraId="3D77C8B0" w14:textId="77777777" w:rsidR="00812BA4" w:rsidRPr="00060918" w:rsidRDefault="00812BA4" w:rsidP="00812BA4">
      <w:pPr>
        <w:spacing w:after="0"/>
        <w:jc w:val="center"/>
        <w:rPr>
          <w:rFonts w:ascii="Times New Roman" w:hAnsi="Times New Roman"/>
          <w:b/>
          <w:sz w:val="24"/>
          <w:szCs w:val="24"/>
        </w:rPr>
      </w:pPr>
      <w:hyperlink r:id="rId7" w:history="1">
        <w:r w:rsidRPr="00060918">
          <w:rPr>
            <w:rFonts w:ascii="Times New Roman" w:hAnsi="Times New Roman"/>
            <w:b/>
            <w:color w:val="0000FF"/>
            <w:sz w:val="24"/>
            <w:szCs w:val="24"/>
            <w:u w:val="single"/>
          </w:rPr>
          <w:t>http://clark.sdcounties.org</w:t>
        </w:r>
      </w:hyperlink>
    </w:p>
    <w:p w14:paraId="375AD411" w14:textId="77777777" w:rsidR="00812BA4" w:rsidRDefault="00812BA4" w:rsidP="00812BA4">
      <w:pPr>
        <w:spacing w:after="0"/>
        <w:jc w:val="center"/>
        <w:rPr>
          <w:rFonts w:ascii="Times New Roman" w:hAnsi="Times New Roman"/>
          <w:b/>
          <w:sz w:val="24"/>
          <w:szCs w:val="24"/>
        </w:rPr>
      </w:pPr>
      <w:r>
        <w:rPr>
          <w:rFonts w:ascii="Times New Roman" w:hAnsi="Times New Roman"/>
          <w:b/>
          <w:sz w:val="24"/>
          <w:szCs w:val="24"/>
        </w:rPr>
        <w:t>Sara Gjerde, Chairman</w:t>
      </w:r>
    </w:p>
    <w:p w14:paraId="328658A2" w14:textId="77777777" w:rsidR="00812BA4" w:rsidRDefault="00812BA4" w:rsidP="00812BA4">
      <w:pPr>
        <w:spacing w:after="0"/>
        <w:jc w:val="center"/>
        <w:rPr>
          <w:rFonts w:ascii="Times New Roman" w:hAnsi="Times New Roman"/>
          <w:b/>
          <w:sz w:val="24"/>
          <w:szCs w:val="24"/>
        </w:rPr>
      </w:pPr>
      <w:r>
        <w:rPr>
          <w:rFonts w:ascii="Times New Roman" w:hAnsi="Times New Roman"/>
          <w:b/>
          <w:sz w:val="24"/>
          <w:szCs w:val="24"/>
        </w:rPr>
        <w:t>Terry Schlagel, Vice Chairman</w:t>
      </w:r>
    </w:p>
    <w:p w14:paraId="67030B20" w14:textId="77777777" w:rsidR="00812BA4" w:rsidRPr="0080349E" w:rsidRDefault="00812BA4" w:rsidP="00812BA4">
      <w:pPr>
        <w:spacing w:after="0"/>
        <w:jc w:val="center"/>
        <w:rPr>
          <w:rFonts w:ascii="Times New Roman" w:hAnsi="Times New Roman"/>
          <w:b/>
          <w:sz w:val="24"/>
          <w:szCs w:val="24"/>
        </w:rPr>
      </w:pPr>
    </w:p>
    <w:p w14:paraId="7ACEC761" w14:textId="77777777" w:rsidR="00812BA4" w:rsidRPr="00C274CD" w:rsidRDefault="00812BA4" w:rsidP="00812BA4">
      <w:pPr>
        <w:pBdr>
          <w:bottom w:val="single" w:sz="12" w:space="1" w:color="auto"/>
        </w:pBdr>
        <w:spacing w:after="0"/>
        <w:rPr>
          <w:rFonts w:ascii="Times New Roman" w:hAnsi="Times New Roman"/>
          <w:b/>
        </w:rPr>
      </w:pPr>
      <w:r w:rsidRPr="00C274CD">
        <w:rPr>
          <w:rFonts w:ascii="Times New Roman" w:hAnsi="Times New Roman"/>
          <w:b/>
        </w:rPr>
        <w:t>T</w:t>
      </w:r>
      <w:r>
        <w:rPr>
          <w:rFonts w:ascii="Times New Roman" w:hAnsi="Times New Roman"/>
          <w:b/>
        </w:rPr>
        <w:t>ues</w:t>
      </w:r>
      <w:r w:rsidRPr="00C274CD">
        <w:rPr>
          <w:rFonts w:ascii="Times New Roman" w:hAnsi="Times New Roman"/>
          <w:b/>
        </w:rPr>
        <w:t xml:space="preserve">day – </w:t>
      </w:r>
      <w:r>
        <w:rPr>
          <w:rFonts w:ascii="Times New Roman" w:hAnsi="Times New Roman"/>
          <w:b/>
        </w:rPr>
        <w:t>July 7</w:t>
      </w:r>
      <w:r w:rsidRPr="00C274CD">
        <w:rPr>
          <w:rFonts w:ascii="Times New Roman" w:hAnsi="Times New Roman"/>
          <w:b/>
        </w:rPr>
        <w:t>, 2026 – 8:00 a.m. at the Courthouse Commissioner Room, 2</w:t>
      </w:r>
      <w:r w:rsidRPr="00C274CD">
        <w:rPr>
          <w:rFonts w:ascii="Times New Roman" w:hAnsi="Times New Roman"/>
          <w:b/>
          <w:vertAlign w:val="superscript"/>
        </w:rPr>
        <w:t>nd</w:t>
      </w:r>
      <w:r w:rsidRPr="00C274CD">
        <w:rPr>
          <w:rFonts w:ascii="Times New Roman" w:hAnsi="Times New Roman"/>
          <w:b/>
        </w:rPr>
        <w:t xml:space="preserve"> Floor, 200 North Commercial, Clark County Courthouse, Clark SD 57225</w:t>
      </w:r>
    </w:p>
    <w:p w14:paraId="69C3BEA2" w14:textId="77777777" w:rsidR="00812BA4" w:rsidRPr="00812BA4" w:rsidRDefault="00812BA4" w:rsidP="00812BA4">
      <w:pPr>
        <w:pBdr>
          <w:bottom w:val="single" w:sz="6" w:space="1" w:color="auto"/>
        </w:pBdr>
        <w:spacing w:after="0"/>
        <w:rPr>
          <w:rFonts w:ascii="Times New Roman" w:hAnsi="Times New Roman"/>
          <w:b/>
          <w:sz w:val="16"/>
          <w:szCs w:val="16"/>
        </w:rPr>
      </w:pPr>
      <w:r w:rsidRPr="00812BA4">
        <w:rPr>
          <w:rFonts w:ascii="Times New Roman" w:hAnsi="Times New Roman"/>
          <w:b/>
          <w:sz w:val="16"/>
          <w:szCs w:val="16"/>
        </w:rPr>
        <w:t xml:space="preserve">Clark County Commissioner meetings will be available via </w:t>
      </w:r>
      <w:proofErr w:type="gramStart"/>
      <w:r w:rsidRPr="00812BA4">
        <w:rPr>
          <w:rFonts w:ascii="Times New Roman" w:hAnsi="Times New Roman"/>
          <w:b/>
          <w:sz w:val="16"/>
          <w:szCs w:val="16"/>
        </w:rPr>
        <w:t>zoom,</w:t>
      </w:r>
      <w:proofErr w:type="gramEnd"/>
      <w:r w:rsidRPr="00812BA4">
        <w:rPr>
          <w:rFonts w:ascii="Times New Roman" w:hAnsi="Times New Roman"/>
          <w:b/>
          <w:sz w:val="16"/>
          <w:szCs w:val="16"/>
        </w:rPr>
        <w:t xml:space="preserve"> to join the meeting you can enter the web site below, or you may call in from your phone using either phone number listed then enter the meeting ID and the password.  If you have any questions regarding this option, please contact the Auditor’s office </w:t>
      </w:r>
      <w:proofErr w:type="gramStart"/>
      <w:r w:rsidRPr="00812BA4">
        <w:rPr>
          <w:rFonts w:ascii="Times New Roman" w:hAnsi="Times New Roman"/>
          <w:b/>
          <w:sz w:val="16"/>
          <w:szCs w:val="16"/>
        </w:rPr>
        <w:t>at</w:t>
      </w:r>
      <w:proofErr w:type="gramEnd"/>
      <w:r w:rsidRPr="00812BA4">
        <w:rPr>
          <w:rFonts w:ascii="Times New Roman" w:hAnsi="Times New Roman"/>
          <w:b/>
          <w:sz w:val="16"/>
          <w:szCs w:val="16"/>
        </w:rPr>
        <w:t xml:space="preserve"> 605 532 5921</w:t>
      </w:r>
    </w:p>
    <w:p w14:paraId="4FB2686A" w14:textId="7670F399" w:rsidR="00812BA4" w:rsidRPr="004A56E4" w:rsidRDefault="00812BA4" w:rsidP="00812BA4">
      <w:pPr>
        <w:spacing w:after="0" w:line="278" w:lineRule="auto"/>
        <w:rPr>
          <w:rFonts w:ascii="Aptos" w:eastAsia="Aptos" w:hAnsi="Aptos"/>
          <w:kern w:val="2"/>
          <w:sz w:val="24"/>
          <w:szCs w:val="24"/>
        </w:rPr>
      </w:pPr>
      <w:r w:rsidRPr="004A56E4">
        <w:rPr>
          <w:rFonts w:ascii="Aptos" w:eastAsia="Aptos" w:hAnsi="Aptos"/>
          <w:kern w:val="2"/>
          <w:sz w:val="24"/>
          <w:szCs w:val="24"/>
        </w:rPr>
        <w:t>Topic: Clark County Commissioners</w:t>
      </w:r>
      <w:r>
        <w:rPr>
          <w:rFonts w:ascii="Aptos" w:eastAsia="Aptos" w:hAnsi="Aptos"/>
          <w:kern w:val="2"/>
          <w:sz w:val="24"/>
          <w:szCs w:val="24"/>
        </w:rPr>
        <w:t>-----</w:t>
      </w:r>
      <w:r w:rsidRPr="004A56E4">
        <w:rPr>
          <w:rFonts w:ascii="Aptos" w:eastAsia="Aptos" w:hAnsi="Aptos"/>
          <w:kern w:val="2"/>
          <w:sz w:val="24"/>
          <w:szCs w:val="24"/>
        </w:rPr>
        <w:t xml:space="preserve">Time: Jul 7, </w:t>
      </w:r>
      <w:proofErr w:type="gramStart"/>
      <w:r w:rsidRPr="004A56E4">
        <w:rPr>
          <w:rFonts w:ascii="Aptos" w:eastAsia="Aptos" w:hAnsi="Aptos"/>
          <w:kern w:val="2"/>
          <w:sz w:val="24"/>
          <w:szCs w:val="24"/>
        </w:rPr>
        <w:t>2026</w:t>
      </w:r>
      <w:proofErr w:type="gramEnd"/>
      <w:r w:rsidRPr="004A56E4">
        <w:rPr>
          <w:rFonts w:ascii="Aptos" w:eastAsia="Aptos" w:hAnsi="Aptos"/>
          <w:kern w:val="2"/>
          <w:sz w:val="24"/>
          <w:szCs w:val="24"/>
        </w:rPr>
        <w:t xml:space="preserve"> 09:00 AM Central Time (US and </w:t>
      </w:r>
      <w:proofErr w:type="gramStart"/>
      <w:r w:rsidRPr="004A56E4">
        <w:rPr>
          <w:rFonts w:ascii="Aptos" w:eastAsia="Aptos" w:hAnsi="Aptos"/>
          <w:kern w:val="2"/>
          <w:sz w:val="24"/>
          <w:szCs w:val="24"/>
        </w:rPr>
        <w:t>Canada)</w:t>
      </w:r>
      <w:r>
        <w:rPr>
          <w:rFonts w:ascii="Aptos" w:eastAsia="Aptos" w:hAnsi="Aptos"/>
          <w:kern w:val="2"/>
          <w:sz w:val="24"/>
          <w:szCs w:val="24"/>
        </w:rPr>
        <w:t>-----</w:t>
      </w:r>
      <w:proofErr w:type="gramEnd"/>
      <w:r w:rsidRPr="004A56E4">
        <w:rPr>
          <w:rFonts w:ascii="Aptos" w:eastAsia="Aptos" w:hAnsi="Aptos"/>
          <w:kern w:val="2"/>
          <w:sz w:val="24"/>
          <w:szCs w:val="24"/>
        </w:rPr>
        <w:t xml:space="preserve">Join Zoom Meeting </w:t>
      </w:r>
      <w:hyperlink r:id="rId8" w:history="1">
        <w:r w:rsidRPr="004A56E4">
          <w:rPr>
            <w:rFonts w:ascii="Aptos" w:eastAsia="Aptos" w:hAnsi="Aptos"/>
            <w:color w:val="467886"/>
            <w:kern w:val="2"/>
            <w:sz w:val="24"/>
            <w:szCs w:val="24"/>
            <w:u w:val="single"/>
          </w:rPr>
          <w:t>https://zoom.us/j/96195834716</w:t>
        </w:r>
      </w:hyperlink>
      <w:r w:rsidRPr="004A56E4">
        <w:rPr>
          <w:rFonts w:ascii="Aptos" w:eastAsia="Aptos" w:hAnsi="Aptos"/>
          <w:kern w:val="2"/>
          <w:sz w:val="24"/>
          <w:szCs w:val="24"/>
        </w:rPr>
        <w:t xml:space="preserve"> </w:t>
      </w:r>
    </w:p>
    <w:p w14:paraId="613A8FD8" w14:textId="47245842" w:rsidR="00812BA4" w:rsidRDefault="00812BA4" w:rsidP="00812BA4">
      <w:pPr>
        <w:pBdr>
          <w:bottom w:val="single" w:sz="6" w:space="1" w:color="auto"/>
        </w:pBdr>
        <w:spacing w:after="0" w:line="278" w:lineRule="auto"/>
        <w:rPr>
          <w:rFonts w:ascii="Aptos" w:eastAsia="Aptos" w:hAnsi="Aptos"/>
          <w:kern w:val="2"/>
          <w:sz w:val="24"/>
          <w:szCs w:val="24"/>
        </w:rPr>
      </w:pPr>
      <w:r w:rsidRPr="004A56E4">
        <w:rPr>
          <w:rFonts w:ascii="Aptos" w:eastAsia="Aptos" w:hAnsi="Aptos"/>
          <w:kern w:val="2"/>
          <w:sz w:val="24"/>
          <w:szCs w:val="24"/>
        </w:rPr>
        <w:t xml:space="preserve">Meeting chat link-----  </w:t>
      </w:r>
      <w:hyperlink r:id="rId9" w:history="1">
        <w:r w:rsidRPr="004A56E4">
          <w:rPr>
            <w:rFonts w:ascii="Aptos" w:eastAsia="Aptos" w:hAnsi="Aptos"/>
            <w:color w:val="467886"/>
            <w:kern w:val="2"/>
            <w:sz w:val="24"/>
            <w:szCs w:val="24"/>
            <w:u w:val="single"/>
          </w:rPr>
          <w:t>https://zoom.us/launch/jc/96195834716</w:t>
        </w:r>
      </w:hyperlink>
      <w:r w:rsidRPr="004A56E4">
        <w:rPr>
          <w:rFonts w:ascii="Aptos" w:eastAsia="Aptos" w:hAnsi="Aptos"/>
          <w:kern w:val="2"/>
          <w:sz w:val="24"/>
          <w:szCs w:val="24"/>
        </w:rPr>
        <w:t xml:space="preserve"> </w:t>
      </w:r>
      <w:r>
        <w:rPr>
          <w:rFonts w:ascii="Aptos" w:eastAsia="Aptos" w:hAnsi="Aptos"/>
          <w:kern w:val="2"/>
          <w:sz w:val="24"/>
          <w:szCs w:val="24"/>
        </w:rPr>
        <w:t>-</w:t>
      </w:r>
      <w:r w:rsidRPr="004A56E4">
        <w:rPr>
          <w:rFonts w:ascii="Aptos" w:eastAsia="Aptos" w:hAnsi="Aptos"/>
          <w:kern w:val="2"/>
          <w:sz w:val="24"/>
          <w:szCs w:val="24"/>
        </w:rPr>
        <w:t>Meeting ID: 961 9583 4716-------Passcode: 548225</w:t>
      </w:r>
      <w:r>
        <w:rPr>
          <w:rFonts w:ascii="Aptos" w:eastAsia="Aptos" w:hAnsi="Aptos"/>
          <w:kern w:val="2"/>
          <w:sz w:val="24"/>
          <w:szCs w:val="24"/>
        </w:rPr>
        <w:t>---</w:t>
      </w:r>
      <w:r w:rsidRPr="004A56E4">
        <w:rPr>
          <w:rFonts w:ascii="Aptos" w:eastAsia="Aptos" w:hAnsi="Aptos"/>
          <w:kern w:val="2"/>
          <w:sz w:val="24"/>
          <w:szCs w:val="24"/>
        </w:rPr>
        <w:t>One tap mobile----+</w:t>
      </w:r>
      <w:proofErr w:type="gramStart"/>
      <w:r w:rsidRPr="004A56E4">
        <w:rPr>
          <w:rFonts w:ascii="Aptos" w:eastAsia="Aptos" w:hAnsi="Aptos"/>
          <w:kern w:val="2"/>
          <w:sz w:val="24"/>
          <w:szCs w:val="24"/>
        </w:rPr>
        <w:t>16699006833,,</w:t>
      </w:r>
      <w:proofErr w:type="gramEnd"/>
      <w:r w:rsidRPr="004A56E4">
        <w:rPr>
          <w:rFonts w:ascii="Aptos" w:eastAsia="Aptos" w:hAnsi="Aptos"/>
          <w:kern w:val="2"/>
          <w:sz w:val="24"/>
          <w:szCs w:val="24"/>
        </w:rPr>
        <w:t>96195834716)</w:t>
      </w:r>
    </w:p>
    <w:p w14:paraId="1EAD2A56" w14:textId="77777777" w:rsidR="00812BA4" w:rsidRPr="000336CF" w:rsidRDefault="00812BA4" w:rsidP="00812BA4">
      <w:pPr>
        <w:spacing w:after="0"/>
        <w:rPr>
          <w:rFonts w:ascii="Times New Roman" w:hAnsi="Times New Roman"/>
          <w:sz w:val="24"/>
          <w:szCs w:val="24"/>
        </w:rPr>
      </w:pPr>
      <w:r w:rsidRPr="000336CF">
        <w:rPr>
          <w:rFonts w:ascii="Times New Roman" w:hAnsi="Times New Roman"/>
          <w:sz w:val="24"/>
          <w:szCs w:val="24"/>
        </w:rPr>
        <w:t>Call to order</w:t>
      </w:r>
    </w:p>
    <w:p w14:paraId="743DE90D" w14:textId="77777777" w:rsidR="00812BA4" w:rsidRPr="000336CF" w:rsidRDefault="00812BA4" w:rsidP="00812BA4">
      <w:pPr>
        <w:spacing w:after="0"/>
        <w:rPr>
          <w:rFonts w:ascii="Times New Roman" w:hAnsi="Times New Roman"/>
          <w:sz w:val="24"/>
          <w:szCs w:val="24"/>
        </w:rPr>
      </w:pPr>
      <w:r w:rsidRPr="000336CF">
        <w:rPr>
          <w:rFonts w:ascii="Times New Roman" w:hAnsi="Times New Roman"/>
          <w:sz w:val="24"/>
          <w:szCs w:val="24"/>
        </w:rPr>
        <w:t>Community Comments</w:t>
      </w:r>
    </w:p>
    <w:p w14:paraId="06228054" w14:textId="77777777" w:rsidR="00812BA4" w:rsidRDefault="00812BA4" w:rsidP="00812BA4">
      <w:pPr>
        <w:spacing w:after="0"/>
        <w:rPr>
          <w:rFonts w:ascii="Times New Roman" w:hAnsi="Times New Roman"/>
          <w:sz w:val="24"/>
          <w:szCs w:val="24"/>
        </w:rPr>
      </w:pPr>
      <w:proofErr w:type="gramStart"/>
      <w:r w:rsidRPr="000336CF">
        <w:rPr>
          <w:rFonts w:ascii="Times New Roman" w:hAnsi="Times New Roman"/>
          <w:sz w:val="24"/>
          <w:szCs w:val="24"/>
        </w:rPr>
        <w:t>Approve</w:t>
      </w:r>
      <w:proofErr w:type="gramEnd"/>
      <w:r w:rsidRPr="000336CF">
        <w:rPr>
          <w:rFonts w:ascii="Times New Roman" w:hAnsi="Times New Roman"/>
          <w:sz w:val="24"/>
          <w:szCs w:val="24"/>
        </w:rPr>
        <w:t xml:space="preserve"> Agenda</w:t>
      </w:r>
    </w:p>
    <w:p w14:paraId="74A1B981" w14:textId="77777777" w:rsidR="00812BA4" w:rsidRPr="000336CF" w:rsidRDefault="00812BA4" w:rsidP="00812BA4">
      <w:pPr>
        <w:tabs>
          <w:tab w:val="right" w:pos="10800"/>
        </w:tabs>
        <w:spacing w:after="0"/>
        <w:rPr>
          <w:rFonts w:ascii="Times New Roman" w:hAnsi="Times New Roman"/>
          <w:sz w:val="24"/>
          <w:szCs w:val="24"/>
        </w:rPr>
      </w:pPr>
      <w:proofErr w:type="gramStart"/>
      <w:r w:rsidRPr="000336CF">
        <w:rPr>
          <w:rFonts w:ascii="Times New Roman" w:hAnsi="Times New Roman"/>
          <w:sz w:val="24"/>
          <w:szCs w:val="24"/>
        </w:rPr>
        <w:t>Approve</w:t>
      </w:r>
      <w:proofErr w:type="gramEnd"/>
      <w:r w:rsidRPr="000336CF">
        <w:rPr>
          <w:rFonts w:ascii="Times New Roman" w:hAnsi="Times New Roman"/>
          <w:sz w:val="24"/>
          <w:szCs w:val="24"/>
        </w:rPr>
        <w:t xml:space="preserve"> Minutes </w:t>
      </w:r>
      <w:r w:rsidRPr="000336CF">
        <w:rPr>
          <w:rFonts w:ascii="Times New Roman" w:hAnsi="Times New Roman"/>
          <w:sz w:val="24"/>
          <w:szCs w:val="24"/>
        </w:rPr>
        <w:tab/>
      </w:r>
    </w:p>
    <w:p w14:paraId="7B568365" w14:textId="77777777" w:rsidR="00812BA4" w:rsidRPr="000336CF" w:rsidRDefault="00812BA4" w:rsidP="00812BA4">
      <w:pPr>
        <w:spacing w:after="0"/>
        <w:rPr>
          <w:rFonts w:ascii="Times New Roman" w:hAnsi="Times New Roman"/>
          <w:sz w:val="24"/>
          <w:szCs w:val="24"/>
        </w:rPr>
      </w:pPr>
      <w:r w:rsidRPr="000336CF">
        <w:rPr>
          <w:rFonts w:ascii="Times New Roman" w:hAnsi="Times New Roman"/>
          <w:sz w:val="24"/>
          <w:szCs w:val="24"/>
        </w:rPr>
        <w:t>Executive Session pursuant to SDCL 1-25-2</w:t>
      </w:r>
    </w:p>
    <w:p w14:paraId="40FBAB82" w14:textId="77777777" w:rsidR="00812BA4" w:rsidRDefault="00812BA4" w:rsidP="00812BA4">
      <w:pPr>
        <w:spacing w:after="0"/>
        <w:rPr>
          <w:rFonts w:ascii="Times New Roman" w:hAnsi="Times New Roman"/>
          <w:sz w:val="24"/>
          <w:szCs w:val="24"/>
        </w:rPr>
      </w:pPr>
    </w:p>
    <w:p w14:paraId="11EF70C6" w14:textId="77777777" w:rsidR="00812BA4" w:rsidRDefault="00812BA4" w:rsidP="00812BA4">
      <w:pPr>
        <w:spacing w:after="0"/>
        <w:rPr>
          <w:rFonts w:ascii="Times New Roman" w:hAnsi="Times New Roman"/>
          <w:sz w:val="24"/>
          <w:szCs w:val="24"/>
        </w:rPr>
      </w:pPr>
      <w:r>
        <w:rPr>
          <w:rFonts w:ascii="Times New Roman" w:hAnsi="Times New Roman"/>
          <w:sz w:val="24"/>
          <w:szCs w:val="24"/>
        </w:rPr>
        <w:t xml:space="preserve">8:30 a.m. </w:t>
      </w:r>
      <w:r w:rsidRPr="000336CF">
        <w:rPr>
          <w:rFonts w:ascii="Times New Roman" w:hAnsi="Times New Roman"/>
          <w:sz w:val="24"/>
          <w:szCs w:val="24"/>
        </w:rPr>
        <w:t xml:space="preserve">HS Eggleston – </w:t>
      </w:r>
      <w:r>
        <w:rPr>
          <w:rFonts w:ascii="Times New Roman" w:hAnsi="Times New Roman"/>
          <w:sz w:val="24"/>
          <w:szCs w:val="24"/>
        </w:rPr>
        <w:t xml:space="preserve">Auction 1994 John Deere 544GH FE Loader.  </w:t>
      </w:r>
    </w:p>
    <w:p w14:paraId="60AD6601" w14:textId="6F88927B" w:rsidR="00812BA4" w:rsidRDefault="00812BA4" w:rsidP="00812BA4">
      <w:pPr>
        <w:spacing w:after="0"/>
        <w:rPr>
          <w:rFonts w:ascii="Times New Roman" w:hAnsi="Times New Roman"/>
          <w:sz w:val="24"/>
          <w:szCs w:val="24"/>
        </w:rPr>
      </w:pPr>
      <w:r>
        <w:rPr>
          <w:rFonts w:ascii="Times New Roman" w:hAnsi="Times New Roman"/>
          <w:sz w:val="24"/>
          <w:szCs w:val="24"/>
        </w:rPr>
        <w:t xml:space="preserve">Discuss Rural Infrastructure Grant </w:t>
      </w:r>
    </w:p>
    <w:p w14:paraId="73C47047" w14:textId="77777777" w:rsidR="00812BA4" w:rsidRPr="00812BA4" w:rsidRDefault="00812BA4" w:rsidP="00812BA4">
      <w:pPr>
        <w:spacing w:after="0"/>
        <w:rPr>
          <w:rFonts w:ascii="Times New Roman" w:hAnsi="Times New Roman"/>
          <w:sz w:val="24"/>
          <w:szCs w:val="24"/>
        </w:rPr>
      </w:pPr>
    </w:p>
    <w:p w14:paraId="64D60F11" w14:textId="77777777" w:rsidR="00812BA4" w:rsidRPr="00812BA4" w:rsidRDefault="00812BA4" w:rsidP="00812BA4">
      <w:pPr>
        <w:pStyle w:val="xxmsonormal"/>
        <w:rPr>
          <w:sz w:val="24"/>
          <w:szCs w:val="24"/>
        </w:rPr>
      </w:pPr>
      <w:r w:rsidRPr="00812BA4">
        <w:rPr>
          <w:rFonts w:ascii="Times New Roman" w:hAnsi="Times New Roman" w:cs="Times New Roman"/>
          <w:sz w:val="24"/>
          <w:szCs w:val="24"/>
        </w:rPr>
        <w:t>9:00 a.m. Recess as County Commission/Convene as Board of Adjustment</w:t>
      </w:r>
    </w:p>
    <w:p w14:paraId="030CECCD" w14:textId="77777777" w:rsidR="00812BA4" w:rsidRPr="00812BA4" w:rsidRDefault="00812BA4" w:rsidP="00812BA4">
      <w:pPr>
        <w:pStyle w:val="xxmsonormal"/>
        <w:rPr>
          <w:sz w:val="24"/>
          <w:szCs w:val="24"/>
        </w:rPr>
      </w:pPr>
      <w:r w:rsidRPr="00812BA4">
        <w:rPr>
          <w:rFonts w:ascii="Times New Roman" w:hAnsi="Times New Roman" w:cs="Times New Roman"/>
          <w:sz w:val="24"/>
          <w:szCs w:val="24"/>
        </w:rPr>
        <w:t>Items to be added by Board members or Staff under “Board Discussion”</w:t>
      </w:r>
    </w:p>
    <w:p w14:paraId="21E51DFC" w14:textId="77777777" w:rsidR="00812BA4" w:rsidRPr="00812BA4" w:rsidRDefault="00812BA4" w:rsidP="00812BA4">
      <w:pPr>
        <w:pStyle w:val="xxmsonormal"/>
        <w:rPr>
          <w:sz w:val="24"/>
          <w:szCs w:val="24"/>
        </w:rPr>
      </w:pPr>
      <w:r w:rsidRPr="00812BA4">
        <w:rPr>
          <w:rFonts w:ascii="Times New Roman" w:hAnsi="Times New Roman" w:cs="Times New Roman"/>
          <w:sz w:val="24"/>
          <w:szCs w:val="24"/>
        </w:rPr>
        <w:t>Declaration of intent by members of the public to address the Board during the “Open”</w:t>
      </w:r>
    </w:p>
    <w:p w14:paraId="6DBC1826" w14:textId="77777777" w:rsidR="00812BA4" w:rsidRPr="00812BA4" w:rsidRDefault="00812BA4" w:rsidP="00812BA4">
      <w:pPr>
        <w:pStyle w:val="xxmsonormal"/>
        <w:rPr>
          <w:sz w:val="24"/>
          <w:szCs w:val="24"/>
        </w:rPr>
      </w:pPr>
      <w:r w:rsidRPr="00812BA4">
        <w:rPr>
          <w:rFonts w:ascii="Times New Roman" w:hAnsi="Times New Roman" w:cs="Times New Roman"/>
          <w:sz w:val="24"/>
          <w:szCs w:val="24"/>
        </w:rPr>
        <w:t xml:space="preserve">Disclosure of Conflicts of Interest; Relationship(s) to </w:t>
      </w:r>
      <w:proofErr w:type="gramStart"/>
      <w:r w:rsidRPr="00812BA4">
        <w:rPr>
          <w:rFonts w:ascii="Times New Roman" w:hAnsi="Times New Roman" w:cs="Times New Roman"/>
          <w:sz w:val="24"/>
          <w:szCs w:val="24"/>
        </w:rPr>
        <w:t>applicant</w:t>
      </w:r>
      <w:proofErr w:type="gramEnd"/>
      <w:r w:rsidRPr="00812BA4">
        <w:rPr>
          <w:rFonts w:ascii="Times New Roman" w:hAnsi="Times New Roman" w:cs="Times New Roman"/>
          <w:sz w:val="24"/>
          <w:szCs w:val="24"/>
        </w:rPr>
        <w:t xml:space="preserve">; or Ex </w:t>
      </w:r>
      <w:proofErr w:type="spellStart"/>
      <w:r w:rsidRPr="00812BA4">
        <w:rPr>
          <w:rFonts w:ascii="Times New Roman" w:hAnsi="Times New Roman" w:cs="Times New Roman"/>
          <w:sz w:val="24"/>
          <w:szCs w:val="24"/>
        </w:rPr>
        <w:t>Parte</w:t>
      </w:r>
      <w:proofErr w:type="spellEnd"/>
      <w:r w:rsidRPr="00812BA4">
        <w:rPr>
          <w:rFonts w:ascii="Times New Roman" w:hAnsi="Times New Roman" w:cs="Times New Roman"/>
          <w:sz w:val="24"/>
          <w:szCs w:val="24"/>
        </w:rPr>
        <w:t xml:space="preserve"> Communication</w:t>
      </w:r>
    </w:p>
    <w:p w14:paraId="63F76536" w14:textId="77777777" w:rsidR="00812BA4" w:rsidRPr="00812BA4" w:rsidRDefault="00812BA4" w:rsidP="00812BA4">
      <w:pPr>
        <w:pStyle w:val="xxmsonormal"/>
        <w:rPr>
          <w:sz w:val="24"/>
          <w:szCs w:val="24"/>
        </w:rPr>
      </w:pPr>
      <w:r w:rsidRPr="00812BA4">
        <w:rPr>
          <w:rFonts w:ascii="Times New Roman" w:hAnsi="Times New Roman" w:cs="Times New Roman"/>
          <w:sz w:val="24"/>
          <w:szCs w:val="24"/>
        </w:rPr>
        <w:t>Approval of Board of Adjustment Agenda</w:t>
      </w:r>
    </w:p>
    <w:p w14:paraId="24F2A8C1" w14:textId="77777777" w:rsidR="00812BA4" w:rsidRPr="00812BA4" w:rsidRDefault="00812BA4" w:rsidP="00812BA4">
      <w:pPr>
        <w:pStyle w:val="xxmsonormal"/>
        <w:rPr>
          <w:rFonts w:ascii="Times New Roman" w:hAnsi="Times New Roman" w:cs="Times New Roman"/>
          <w:sz w:val="24"/>
          <w:szCs w:val="24"/>
          <w:lang w:val="fr-FR"/>
        </w:rPr>
      </w:pPr>
      <w:proofErr w:type="gramStart"/>
      <w:r w:rsidRPr="00812BA4">
        <w:rPr>
          <w:rFonts w:ascii="Times New Roman" w:hAnsi="Times New Roman" w:cs="Times New Roman"/>
          <w:sz w:val="24"/>
          <w:szCs w:val="24"/>
          <w:lang w:val="fr-FR"/>
        </w:rPr>
        <w:t>Variance  –</w:t>
      </w:r>
      <w:proofErr w:type="gramEnd"/>
      <w:r w:rsidRPr="00812BA4">
        <w:rPr>
          <w:rFonts w:ascii="Times New Roman" w:hAnsi="Times New Roman" w:cs="Times New Roman"/>
          <w:sz w:val="24"/>
          <w:szCs w:val="24"/>
          <w:lang w:val="fr-FR"/>
        </w:rPr>
        <w:t xml:space="preserve"> Kurt Jouppe – 54’ Front Yard Variance</w:t>
      </w:r>
    </w:p>
    <w:p w14:paraId="0C40A951" w14:textId="77777777" w:rsidR="00812BA4" w:rsidRPr="00812BA4" w:rsidRDefault="00812BA4" w:rsidP="00812BA4">
      <w:pPr>
        <w:pStyle w:val="xxmsonormal"/>
        <w:rPr>
          <w:sz w:val="24"/>
          <w:szCs w:val="24"/>
        </w:rPr>
      </w:pPr>
      <w:r w:rsidRPr="00812BA4">
        <w:rPr>
          <w:rFonts w:ascii="Times New Roman" w:hAnsi="Times New Roman" w:cs="Times New Roman"/>
          <w:sz w:val="24"/>
          <w:szCs w:val="24"/>
        </w:rPr>
        <w:t>Variance – Aaron Christianson – 26’ Front Yard Variance</w:t>
      </w:r>
    </w:p>
    <w:p w14:paraId="27AC3A8E" w14:textId="77777777" w:rsidR="00812BA4" w:rsidRPr="00812BA4" w:rsidRDefault="00812BA4" w:rsidP="00812BA4">
      <w:pPr>
        <w:pStyle w:val="xxmsonormal"/>
        <w:rPr>
          <w:sz w:val="24"/>
          <w:szCs w:val="24"/>
        </w:rPr>
      </w:pPr>
      <w:r w:rsidRPr="00812BA4">
        <w:rPr>
          <w:rFonts w:ascii="Times New Roman" w:hAnsi="Times New Roman" w:cs="Times New Roman"/>
          <w:sz w:val="24"/>
          <w:szCs w:val="24"/>
        </w:rPr>
        <w:t>Open</w:t>
      </w:r>
    </w:p>
    <w:p w14:paraId="154F20EC" w14:textId="77777777" w:rsidR="00812BA4" w:rsidRPr="00812BA4" w:rsidRDefault="00812BA4" w:rsidP="00812BA4">
      <w:pPr>
        <w:pStyle w:val="xxmsonormal"/>
        <w:rPr>
          <w:rFonts w:ascii="Times New Roman" w:hAnsi="Times New Roman" w:cs="Times New Roman"/>
          <w:sz w:val="24"/>
          <w:szCs w:val="24"/>
        </w:rPr>
      </w:pPr>
      <w:r w:rsidRPr="00812BA4">
        <w:rPr>
          <w:rFonts w:ascii="Times New Roman" w:hAnsi="Times New Roman" w:cs="Times New Roman"/>
          <w:sz w:val="24"/>
          <w:szCs w:val="24"/>
        </w:rPr>
        <w:t>Adjourn Board of Adjustment/Convene Jointly as Planning Commission and County Commission</w:t>
      </w:r>
    </w:p>
    <w:p w14:paraId="17AEAE37" w14:textId="77777777" w:rsidR="00812BA4" w:rsidRPr="00812BA4" w:rsidRDefault="00812BA4" w:rsidP="00812BA4">
      <w:pPr>
        <w:pStyle w:val="xxmsonormal"/>
        <w:rPr>
          <w:rFonts w:ascii="Times New Roman" w:hAnsi="Times New Roman" w:cs="Times New Roman"/>
          <w:sz w:val="24"/>
          <w:szCs w:val="24"/>
        </w:rPr>
      </w:pPr>
      <w:r w:rsidRPr="00812BA4">
        <w:rPr>
          <w:rFonts w:ascii="Times New Roman" w:hAnsi="Times New Roman" w:cs="Times New Roman"/>
          <w:sz w:val="24"/>
          <w:szCs w:val="24"/>
        </w:rPr>
        <w:t>Ordinance 01-26</w:t>
      </w:r>
    </w:p>
    <w:p w14:paraId="235E3B77" w14:textId="77777777" w:rsidR="00812BA4" w:rsidRPr="00812BA4" w:rsidRDefault="00812BA4" w:rsidP="00812BA4">
      <w:pPr>
        <w:pStyle w:val="xxmsonormal"/>
        <w:rPr>
          <w:rFonts w:ascii="Times New Roman" w:hAnsi="Times New Roman" w:cs="Times New Roman"/>
          <w:sz w:val="24"/>
          <w:szCs w:val="24"/>
        </w:rPr>
      </w:pPr>
      <w:r w:rsidRPr="00812BA4">
        <w:rPr>
          <w:rFonts w:ascii="Times New Roman" w:hAnsi="Times New Roman" w:cs="Times New Roman"/>
          <w:sz w:val="24"/>
          <w:szCs w:val="24"/>
        </w:rPr>
        <w:t>            Joint Public Hearing (Planning Commission and County Commission)</w:t>
      </w:r>
    </w:p>
    <w:p w14:paraId="711C02A5" w14:textId="77777777" w:rsidR="00812BA4" w:rsidRPr="00812BA4" w:rsidRDefault="00812BA4" w:rsidP="00812BA4">
      <w:pPr>
        <w:pStyle w:val="xxmsonormal"/>
        <w:rPr>
          <w:rFonts w:ascii="Times New Roman" w:hAnsi="Times New Roman" w:cs="Times New Roman"/>
          <w:sz w:val="24"/>
          <w:szCs w:val="24"/>
        </w:rPr>
      </w:pPr>
      <w:r w:rsidRPr="00812BA4">
        <w:rPr>
          <w:rFonts w:ascii="Times New Roman" w:hAnsi="Times New Roman" w:cs="Times New Roman"/>
          <w:sz w:val="24"/>
          <w:szCs w:val="24"/>
        </w:rPr>
        <w:t>            Recommendation (Planning Commission)</w:t>
      </w:r>
    </w:p>
    <w:p w14:paraId="5A9E598B" w14:textId="77777777" w:rsidR="00812BA4" w:rsidRPr="00812BA4" w:rsidRDefault="00812BA4" w:rsidP="00812BA4">
      <w:pPr>
        <w:pStyle w:val="xxmsonormal"/>
        <w:rPr>
          <w:rFonts w:ascii="Times New Roman" w:hAnsi="Times New Roman" w:cs="Times New Roman"/>
          <w:sz w:val="24"/>
          <w:szCs w:val="24"/>
        </w:rPr>
      </w:pPr>
      <w:r w:rsidRPr="00812BA4">
        <w:rPr>
          <w:rFonts w:ascii="Times New Roman" w:hAnsi="Times New Roman" w:cs="Times New Roman"/>
          <w:sz w:val="24"/>
          <w:szCs w:val="24"/>
        </w:rPr>
        <w:t>            First Reading (County Commission)</w:t>
      </w:r>
    </w:p>
    <w:p w14:paraId="07DE0F07" w14:textId="77777777" w:rsidR="00812BA4" w:rsidRPr="00812BA4" w:rsidRDefault="00812BA4" w:rsidP="00812BA4">
      <w:pPr>
        <w:pStyle w:val="xxmsonormal"/>
        <w:rPr>
          <w:rFonts w:ascii="Times New Roman" w:hAnsi="Times New Roman" w:cs="Times New Roman"/>
          <w:sz w:val="24"/>
          <w:szCs w:val="24"/>
        </w:rPr>
      </w:pPr>
      <w:r w:rsidRPr="00812BA4">
        <w:rPr>
          <w:rFonts w:ascii="Times New Roman" w:hAnsi="Times New Roman" w:cs="Times New Roman"/>
          <w:sz w:val="24"/>
          <w:szCs w:val="24"/>
        </w:rPr>
        <w:t>Ordinance 02-26</w:t>
      </w:r>
    </w:p>
    <w:p w14:paraId="6CF337BD" w14:textId="77777777" w:rsidR="00812BA4" w:rsidRPr="00812BA4" w:rsidRDefault="00812BA4" w:rsidP="00812BA4">
      <w:pPr>
        <w:pStyle w:val="xxmsonormal"/>
        <w:rPr>
          <w:rFonts w:ascii="Times New Roman" w:hAnsi="Times New Roman" w:cs="Times New Roman"/>
          <w:sz w:val="24"/>
          <w:szCs w:val="24"/>
        </w:rPr>
      </w:pPr>
      <w:r w:rsidRPr="00812BA4">
        <w:rPr>
          <w:rFonts w:ascii="Times New Roman" w:hAnsi="Times New Roman" w:cs="Times New Roman"/>
          <w:sz w:val="24"/>
          <w:szCs w:val="24"/>
        </w:rPr>
        <w:t>            Joint Public Hearing (Planning Commission and County Commission)</w:t>
      </w:r>
    </w:p>
    <w:p w14:paraId="49AE3057" w14:textId="77777777" w:rsidR="00812BA4" w:rsidRPr="00812BA4" w:rsidRDefault="00812BA4" w:rsidP="00812BA4">
      <w:pPr>
        <w:pStyle w:val="xxmsonormal"/>
        <w:rPr>
          <w:rFonts w:ascii="Times New Roman" w:hAnsi="Times New Roman" w:cs="Times New Roman"/>
          <w:sz w:val="24"/>
          <w:szCs w:val="24"/>
        </w:rPr>
      </w:pPr>
      <w:r w:rsidRPr="00812BA4">
        <w:rPr>
          <w:rFonts w:ascii="Times New Roman" w:hAnsi="Times New Roman" w:cs="Times New Roman"/>
          <w:sz w:val="24"/>
          <w:szCs w:val="24"/>
        </w:rPr>
        <w:t>            Recommendation (Planning Commission)</w:t>
      </w:r>
    </w:p>
    <w:p w14:paraId="3A815BFD" w14:textId="77777777" w:rsidR="00812BA4" w:rsidRPr="00812BA4" w:rsidRDefault="00812BA4" w:rsidP="00812BA4">
      <w:pPr>
        <w:pStyle w:val="xxmsonormal"/>
        <w:rPr>
          <w:rFonts w:ascii="Times New Roman" w:hAnsi="Times New Roman" w:cs="Times New Roman"/>
          <w:sz w:val="24"/>
          <w:szCs w:val="24"/>
        </w:rPr>
      </w:pPr>
      <w:r w:rsidRPr="00812BA4">
        <w:rPr>
          <w:rFonts w:ascii="Times New Roman" w:hAnsi="Times New Roman" w:cs="Times New Roman"/>
          <w:sz w:val="24"/>
          <w:szCs w:val="24"/>
        </w:rPr>
        <w:t>            First Reading (County Commission)</w:t>
      </w:r>
    </w:p>
    <w:p w14:paraId="0FB2BF59" w14:textId="77777777" w:rsidR="00812BA4" w:rsidRPr="00812BA4" w:rsidRDefault="00812BA4" w:rsidP="00812BA4">
      <w:pPr>
        <w:pStyle w:val="xxmsonormal"/>
        <w:rPr>
          <w:rFonts w:ascii="Times New Roman" w:hAnsi="Times New Roman" w:cs="Times New Roman"/>
          <w:sz w:val="24"/>
          <w:szCs w:val="24"/>
        </w:rPr>
      </w:pPr>
      <w:r w:rsidRPr="00812BA4">
        <w:rPr>
          <w:rFonts w:ascii="Times New Roman" w:hAnsi="Times New Roman" w:cs="Times New Roman"/>
          <w:sz w:val="24"/>
          <w:szCs w:val="24"/>
        </w:rPr>
        <w:t>Ordinance 03-26</w:t>
      </w:r>
    </w:p>
    <w:p w14:paraId="576362EB" w14:textId="77777777" w:rsidR="00812BA4" w:rsidRPr="00812BA4" w:rsidRDefault="00812BA4" w:rsidP="00812BA4">
      <w:pPr>
        <w:pStyle w:val="xxmsonormal"/>
        <w:rPr>
          <w:rFonts w:ascii="Times New Roman" w:hAnsi="Times New Roman" w:cs="Times New Roman"/>
          <w:sz w:val="24"/>
          <w:szCs w:val="24"/>
        </w:rPr>
      </w:pPr>
      <w:r w:rsidRPr="00812BA4">
        <w:rPr>
          <w:rFonts w:ascii="Times New Roman" w:hAnsi="Times New Roman" w:cs="Times New Roman"/>
          <w:sz w:val="24"/>
          <w:szCs w:val="24"/>
        </w:rPr>
        <w:t>            Joint Public Hearing (Planning Commission and County Commission)</w:t>
      </w:r>
    </w:p>
    <w:p w14:paraId="1AD6A3F2" w14:textId="77777777" w:rsidR="00812BA4" w:rsidRPr="00812BA4" w:rsidRDefault="00812BA4" w:rsidP="00812BA4">
      <w:pPr>
        <w:pStyle w:val="xxmsonormal"/>
        <w:rPr>
          <w:rFonts w:ascii="Times New Roman" w:hAnsi="Times New Roman" w:cs="Times New Roman"/>
          <w:sz w:val="24"/>
          <w:szCs w:val="24"/>
        </w:rPr>
      </w:pPr>
      <w:r w:rsidRPr="00812BA4">
        <w:rPr>
          <w:rFonts w:ascii="Times New Roman" w:hAnsi="Times New Roman" w:cs="Times New Roman"/>
          <w:sz w:val="24"/>
          <w:szCs w:val="24"/>
        </w:rPr>
        <w:t>            Recommendation (Planning Commission)</w:t>
      </w:r>
    </w:p>
    <w:p w14:paraId="375C34D6" w14:textId="77777777" w:rsidR="00812BA4" w:rsidRPr="00812BA4" w:rsidRDefault="00812BA4" w:rsidP="00812BA4">
      <w:pPr>
        <w:pStyle w:val="xxmsonormal"/>
        <w:rPr>
          <w:rFonts w:ascii="Times New Roman" w:hAnsi="Times New Roman" w:cs="Times New Roman"/>
          <w:sz w:val="24"/>
          <w:szCs w:val="24"/>
        </w:rPr>
      </w:pPr>
      <w:r w:rsidRPr="00812BA4">
        <w:rPr>
          <w:rFonts w:ascii="Times New Roman" w:hAnsi="Times New Roman" w:cs="Times New Roman"/>
          <w:sz w:val="24"/>
          <w:szCs w:val="24"/>
        </w:rPr>
        <w:t>            First Reading (County Commission)</w:t>
      </w:r>
    </w:p>
    <w:p w14:paraId="6763B8E0" w14:textId="77777777" w:rsidR="00812BA4" w:rsidRPr="00812BA4" w:rsidRDefault="00812BA4" w:rsidP="00812BA4">
      <w:pPr>
        <w:pStyle w:val="xxmsonormal"/>
        <w:rPr>
          <w:rFonts w:ascii="Times New Roman" w:hAnsi="Times New Roman" w:cs="Times New Roman"/>
          <w:sz w:val="24"/>
          <w:szCs w:val="24"/>
        </w:rPr>
      </w:pPr>
      <w:r w:rsidRPr="00812BA4">
        <w:rPr>
          <w:rFonts w:ascii="Times New Roman" w:hAnsi="Times New Roman" w:cs="Times New Roman"/>
          <w:sz w:val="24"/>
          <w:szCs w:val="24"/>
        </w:rPr>
        <w:t>Adjourn as Planning Commission/as County Commission</w:t>
      </w:r>
    </w:p>
    <w:p w14:paraId="7AEE9A82" w14:textId="7412F49E" w:rsidR="00812BA4" w:rsidRPr="00812BA4" w:rsidRDefault="00812BA4" w:rsidP="00812BA4">
      <w:pPr>
        <w:pStyle w:val="xxmsonormal"/>
        <w:rPr>
          <w:rFonts w:ascii="Times New Roman" w:hAnsi="Times New Roman" w:cs="Times New Roman"/>
          <w:sz w:val="24"/>
          <w:szCs w:val="24"/>
        </w:rPr>
      </w:pPr>
    </w:p>
    <w:p w14:paraId="3383685D" w14:textId="1604F473" w:rsidR="00812BA4" w:rsidRPr="00812BA4" w:rsidRDefault="00812BA4" w:rsidP="00812BA4">
      <w:pPr>
        <w:spacing w:after="0"/>
        <w:rPr>
          <w:rFonts w:ascii="Times New Roman" w:hAnsi="Times New Roman"/>
          <w:sz w:val="24"/>
          <w:szCs w:val="24"/>
        </w:rPr>
      </w:pPr>
      <w:r w:rsidRPr="00812BA4">
        <w:rPr>
          <w:rFonts w:ascii="Times New Roman" w:hAnsi="Times New Roman"/>
          <w:sz w:val="24"/>
          <w:szCs w:val="24"/>
        </w:rPr>
        <w:t>**Approve and allow Chairman to sign State Financial Assistance Agreement Project #3-46-0019-16-2026 for the Design and Construction of the AWOS System at the Airport.</w:t>
      </w:r>
    </w:p>
    <w:p w14:paraId="5347936C" w14:textId="77777777" w:rsidR="00812BA4" w:rsidRPr="00812BA4" w:rsidRDefault="00812BA4" w:rsidP="00812BA4">
      <w:pPr>
        <w:spacing w:after="0"/>
        <w:rPr>
          <w:rFonts w:ascii="Times New Roman" w:hAnsi="Times New Roman"/>
          <w:sz w:val="24"/>
          <w:szCs w:val="24"/>
        </w:rPr>
      </w:pPr>
    </w:p>
    <w:p w14:paraId="7BEF75B1" w14:textId="68C4E4C0" w:rsidR="00812BA4" w:rsidRPr="00812BA4" w:rsidRDefault="00812BA4" w:rsidP="00812BA4">
      <w:pPr>
        <w:spacing w:after="0"/>
        <w:rPr>
          <w:rFonts w:ascii="Times New Roman" w:hAnsi="Times New Roman"/>
          <w:sz w:val="24"/>
          <w:szCs w:val="24"/>
        </w:rPr>
      </w:pPr>
      <w:r w:rsidRPr="00812BA4">
        <w:rPr>
          <w:rFonts w:ascii="Times New Roman" w:hAnsi="Times New Roman"/>
          <w:sz w:val="24"/>
          <w:szCs w:val="24"/>
        </w:rPr>
        <w:t>**County Road 55</w:t>
      </w:r>
    </w:p>
    <w:p w14:paraId="2C82F0E0" w14:textId="66A3E187" w:rsidR="00812BA4" w:rsidRPr="00812BA4" w:rsidRDefault="00812BA4" w:rsidP="00812BA4">
      <w:pPr>
        <w:spacing w:after="0"/>
        <w:rPr>
          <w:rFonts w:ascii="Times New Roman" w:hAnsi="Times New Roman"/>
          <w:sz w:val="24"/>
          <w:szCs w:val="24"/>
        </w:rPr>
      </w:pPr>
      <w:r w:rsidRPr="00812BA4">
        <w:rPr>
          <w:rFonts w:ascii="Times New Roman" w:hAnsi="Times New Roman"/>
          <w:sz w:val="24"/>
          <w:szCs w:val="24"/>
        </w:rPr>
        <w:t>**Approve Township Bonds for 2026</w:t>
      </w:r>
    </w:p>
    <w:p w14:paraId="365F98AB" w14:textId="54AE1D59" w:rsidR="00812BA4" w:rsidRPr="00812BA4" w:rsidRDefault="00812BA4" w:rsidP="00812BA4">
      <w:pPr>
        <w:spacing w:after="0"/>
        <w:rPr>
          <w:rFonts w:ascii="Times New Roman" w:hAnsi="Times New Roman"/>
          <w:sz w:val="24"/>
          <w:szCs w:val="24"/>
        </w:rPr>
      </w:pPr>
      <w:r w:rsidRPr="00812BA4">
        <w:rPr>
          <w:rFonts w:ascii="Times New Roman" w:hAnsi="Times New Roman"/>
          <w:sz w:val="24"/>
          <w:szCs w:val="24"/>
        </w:rPr>
        <w:t>**Replace check lost in mail</w:t>
      </w:r>
    </w:p>
    <w:p w14:paraId="0C70A30E" w14:textId="012B064A" w:rsidR="00812BA4" w:rsidRPr="00812BA4" w:rsidRDefault="00812BA4" w:rsidP="00812BA4">
      <w:pPr>
        <w:spacing w:after="0"/>
        <w:rPr>
          <w:rFonts w:ascii="Times New Roman" w:hAnsi="Times New Roman"/>
          <w:sz w:val="24"/>
          <w:szCs w:val="24"/>
        </w:rPr>
      </w:pPr>
      <w:r w:rsidRPr="00812BA4">
        <w:rPr>
          <w:rFonts w:ascii="Times New Roman" w:hAnsi="Times New Roman"/>
          <w:sz w:val="24"/>
          <w:szCs w:val="24"/>
        </w:rPr>
        <w:t>**EM Lewis Third quarter single signature report.</w:t>
      </w:r>
    </w:p>
    <w:p w14:paraId="44D88D0E" w14:textId="77777777" w:rsidR="00812BA4" w:rsidRPr="00812BA4" w:rsidRDefault="00812BA4" w:rsidP="00812BA4">
      <w:pPr>
        <w:spacing w:after="0"/>
        <w:rPr>
          <w:rFonts w:ascii="Times New Roman" w:hAnsi="Times New Roman"/>
          <w:sz w:val="24"/>
          <w:szCs w:val="24"/>
        </w:rPr>
      </w:pPr>
      <w:bookmarkStart w:id="0" w:name="_Hlk207190543"/>
      <w:r w:rsidRPr="00812BA4">
        <w:rPr>
          <w:rFonts w:ascii="Times New Roman" w:hAnsi="Times New Roman"/>
          <w:sz w:val="24"/>
          <w:szCs w:val="24"/>
        </w:rPr>
        <w:t>Claims</w:t>
      </w:r>
    </w:p>
    <w:p w14:paraId="042E8335" w14:textId="0E7D9154" w:rsidR="00D77E1F" w:rsidRDefault="00812BA4" w:rsidP="00812BA4">
      <w:pPr>
        <w:spacing w:after="0"/>
        <w:rPr>
          <w:rFonts w:ascii="Times New Roman" w:hAnsi="Times New Roman"/>
          <w:sz w:val="24"/>
          <w:szCs w:val="24"/>
        </w:rPr>
      </w:pPr>
      <w:r w:rsidRPr="00812BA4">
        <w:rPr>
          <w:rFonts w:ascii="Times New Roman" w:hAnsi="Times New Roman"/>
          <w:sz w:val="24"/>
          <w:szCs w:val="24"/>
        </w:rPr>
        <w:t>Adjourn</w:t>
      </w:r>
      <w:r w:rsidRPr="00812BA4">
        <w:rPr>
          <w:rFonts w:ascii="Times New Roman" w:hAnsi="Times New Roman"/>
          <w:sz w:val="24"/>
          <w:szCs w:val="24"/>
        </w:rPr>
        <w:tab/>
      </w:r>
      <w:bookmarkEnd w:id="0"/>
    </w:p>
    <w:p w14:paraId="7F9B875F" w14:textId="77777777" w:rsidR="00812BA4" w:rsidRPr="00812BA4" w:rsidRDefault="00812BA4" w:rsidP="00812BA4">
      <w:pPr>
        <w:spacing w:after="0"/>
        <w:rPr>
          <w:sz w:val="24"/>
          <w:szCs w:val="24"/>
        </w:rPr>
      </w:pPr>
    </w:p>
    <w:sectPr w:rsidR="00812BA4" w:rsidRPr="00812BA4" w:rsidSect="00D30465">
      <w:pgSz w:w="12240" w:h="20160" w:code="5"/>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A4"/>
    <w:rsid w:val="00131471"/>
    <w:rsid w:val="003C0814"/>
    <w:rsid w:val="00812BA4"/>
    <w:rsid w:val="009A2465"/>
    <w:rsid w:val="00D30465"/>
    <w:rsid w:val="00D77E1F"/>
    <w:rsid w:val="00DE4D51"/>
    <w:rsid w:val="00EE1185"/>
    <w:rsid w:val="00F00C3D"/>
    <w:rsid w:val="00F02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8B28"/>
  <w15:chartTrackingRefBased/>
  <w15:docId w15:val="{1D51DC8F-08EA-4A89-A2A9-6A6F1147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BA4"/>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12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B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B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B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B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BA4"/>
    <w:rPr>
      <w:rFonts w:eastAsiaTheme="majorEastAsia" w:cstheme="majorBidi"/>
      <w:color w:val="272727" w:themeColor="text1" w:themeTint="D8"/>
    </w:rPr>
  </w:style>
  <w:style w:type="paragraph" w:styleId="Title">
    <w:name w:val="Title"/>
    <w:basedOn w:val="Normal"/>
    <w:next w:val="Normal"/>
    <w:link w:val="TitleChar"/>
    <w:uiPriority w:val="10"/>
    <w:qFormat/>
    <w:rsid w:val="00812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BA4"/>
    <w:pPr>
      <w:spacing w:before="160"/>
      <w:jc w:val="center"/>
    </w:pPr>
    <w:rPr>
      <w:i/>
      <w:iCs/>
      <w:color w:val="404040" w:themeColor="text1" w:themeTint="BF"/>
    </w:rPr>
  </w:style>
  <w:style w:type="character" w:customStyle="1" w:styleId="QuoteChar">
    <w:name w:val="Quote Char"/>
    <w:basedOn w:val="DefaultParagraphFont"/>
    <w:link w:val="Quote"/>
    <w:uiPriority w:val="29"/>
    <w:rsid w:val="00812BA4"/>
    <w:rPr>
      <w:i/>
      <w:iCs/>
      <w:color w:val="404040" w:themeColor="text1" w:themeTint="BF"/>
    </w:rPr>
  </w:style>
  <w:style w:type="paragraph" w:styleId="ListParagraph">
    <w:name w:val="List Paragraph"/>
    <w:basedOn w:val="Normal"/>
    <w:uiPriority w:val="34"/>
    <w:qFormat/>
    <w:rsid w:val="00812BA4"/>
    <w:pPr>
      <w:ind w:left="720"/>
      <w:contextualSpacing/>
    </w:pPr>
  </w:style>
  <w:style w:type="character" w:styleId="IntenseEmphasis">
    <w:name w:val="Intense Emphasis"/>
    <w:basedOn w:val="DefaultParagraphFont"/>
    <w:uiPriority w:val="21"/>
    <w:qFormat/>
    <w:rsid w:val="00812BA4"/>
    <w:rPr>
      <w:i/>
      <w:iCs/>
      <w:color w:val="0F4761" w:themeColor="accent1" w:themeShade="BF"/>
    </w:rPr>
  </w:style>
  <w:style w:type="paragraph" w:styleId="IntenseQuote">
    <w:name w:val="Intense Quote"/>
    <w:basedOn w:val="Normal"/>
    <w:next w:val="Normal"/>
    <w:link w:val="IntenseQuoteChar"/>
    <w:uiPriority w:val="30"/>
    <w:qFormat/>
    <w:rsid w:val="00812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BA4"/>
    <w:rPr>
      <w:i/>
      <w:iCs/>
      <w:color w:val="0F4761" w:themeColor="accent1" w:themeShade="BF"/>
    </w:rPr>
  </w:style>
  <w:style w:type="character" w:styleId="IntenseReference">
    <w:name w:val="Intense Reference"/>
    <w:basedOn w:val="DefaultParagraphFont"/>
    <w:uiPriority w:val="32"/>
    <w:qFormat/>
    <w:rsid w:val="00812BA4"/>
    <w:rPr>
      <w:b/>
      <w:bCs/>
      <w:smallCaps/>
      <w:color w:val="0F4761" w:themeColor="accent1" w:themeShade="BF"/>
      <w:spacing w:val="5"/>
    </w:rPr>
  </w:style>
  <w:style w:type="paragraph" w:customStyle="1" w:styleId="xxmsonormal">
    <w:name w:val="x_xmsonormal"/>
    <w:basedOn w:val="Normal"/>
    <w:rsid w:val="00812BA4"/>
    <w:pPr>
      <w:spacing w:after="0" w:line="240" w:lineRule="auto"/>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6195834716" TargetMode="External"/><Relationship Id="rId3" Type="http://schemas.openxmlformats.org/officeDocument/2006/relationships/customXml" Target="../customXml/item3.xml"/><Relationship Id="rId7" Type="http://schemas.openxmlformats.org/officeDocument/2006/relationships/hyperlink" Target="http://clark.sdcountie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zoom.us/launch/jc/96195834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E43A50CA850B469DF2839C62C2C820" ma:contentTypeVersion="4" ma:contentTypeDescription="Create a new document." ma:contentTypeScope="" ma:versionID="4dfb259781f618a6ef05e9fbece41fdb">
  <xsd:schema xmlns:xsd="http://www.w3.org/2001/XMLSchema" xmlns:xs="http://www.w3.org/2001/XMLSchema" xmlns:p="http://schemas.microsoft.com/office/2006/metadata/properties" xmlns:ns3="c7084fca-ece9-495a-bdd6-b0cc861cbed5" targetNamespace="http://schemas.microsoft.com/office/2006/metadata/properties" ma:root="true" ma:fieldsID="d6319ed5430bd6237faaeb8a4a251ba3" ns3:_="">
    <xsd:import namespace="c7084fca-ece9-495a-bdd6-b0cc861cbed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84fca-ece9-495a-bdd6-b0cc861cbed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E07B-A3E8-4A5B-AC0A-86CFF9337E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921BEB-6C18-4B6B-AC63-D507CD70D5F9}">
  <ds:schemaRefs>
    <ds:schemaRef ds:uri="http://schemas.microsoft.com/sharepoint/v3/contenttype/forms"/>
  </ds:schemaRefs>
</ds:datastoreItem>
</file>

<file path=customXml/itemProps3.xml><?xml version="1.0" encoding="utf-8"?>
<ds:datastoreItem xmlns:ds="http://schemas.openxmlformats.org/officeDocument/2006/customXml" ds:itemID="{A3C925CA-8EB9-4C0C-B11F-28553821A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84fca-ece9-495a-bdd6-b0cc861cb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Tarbox</dc:creator>
  <cp:keywords/>
  <dc:description/>
  <cp:lastModifiedBy>Christine Tarbox</cp:lastModifiedBy>
  <cp:revision>2</cp:revision>
  <dcterms:created xsi:type="dcterms:W3CDTF">2026-07-02T19:01:00Z</dcterms:created>
  <dcterms:modified xsi:type="dcterms:W3CDTF">2026-07-02T19:01:00Z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0x0101005EE43A50CA850B469DF2839C62C2C820</vt:lpwstr>
  </property>
</Properties>
</file>