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2D14" w14:textId="77777777" w:rsidR="00D27959" w:rsidRPr="00566DDC" w:rsidRDefault="00D27959" w:rsidP="00D27959">
      <w:pPr>
        <w:spacing w:after="0"/>
        <w:jc w:val="center"/>
        <w:rPr>
          <w:rFonts w:ascii="Arial" w:hAnsi="Arial" w:cs="Arial"/>
          <w:color w:val="000000"/>
          <w:sz w:val="24"/>
          <w:szCs w:val="24"/>
        </w:rPr>
      </w:pPr>
      <w:r w:rsidRPr="00566DDC">
        <w:rPr>
          <w:rFonts w:ascii="Arial" w:hAnsi="Arial" w:cs="Arial"/>
          <w:b/>
          <w:bCs/>
          <w:color w:val="000000"/>
          <w:sz w:val="24"/>
          <w:szCs w:val="24"/>
        </w:rPr>
        <w:t>CLARK COUNTY</w:t>
      </w:r>
    </w:p>
    <w:p w14:paraId="47162BD0" w14:textId="77777777" w:rsidR="00D27959" w:rsidRPr="00566DDC" w:rsidRDefault="00D27959" w:rsidP="00D27959">
      <w:pPr>
        <w:spacing w:after="0"/>
        <w:jc w:val="center"/>
        <w:rPr>
          <w:rFonts w:ascii="Arial" w:hAnsi="Arial" w:cs="Arial"/>
          <w:color w:val="000000"/>
          <w:sz w:val="24"/>
          <w:szCs w:val="24"/>
        </w:rPr>
      </w:pPr>
      <w:r w:rsidRPr="00566DDC">
        <w:rPr>
          <w:rFonts w:ascii="Arial" w:hAnsi="Arial" w:cs="Arial"/>
          <w:b/>
          <w:bCs/>
          <w:color w:val="000000"/>
          <w:sz w:val="24"/>
          <w:szCs w:val="24"/>
        </w:rPr>
        <w:t>NOTICE OF PUBLIC HEARING BY THE BOARD OF ADJUSTMENT</w:t>
      </w:r>
    </w:p>
    <w:p w14:paraId="389B9258" w14:textId="77777777" w:rsidR="00D27959" w:rsidRPr="00566DDC" w:rsidRDefault="00D27959" w:rsidP="00D27959">
      <w:pPr>
        <w:spacing w:after="0"/>
        <w:jc w:val="center"/>
        <w:rPr>
          <w:rFonts w:ascii="Arial" w:hAnsi="Arial" w:cs="Arial"/>
          <w:color w:val="000000"/>
          <w:sz w:val="24"/>
          <w:szCs w:val="24"/>
        </w:rPr>
      </w:pPr>
      <w:r w:rsidRPr="00566DDC">
        <w:rPr>
          <w:rFonts w:ascii="Arial" w:hAnsi="Arial" w:cs="Arial"/>
          <w:b/>
          <w:bCs/>
          <w:color w:val="000000"/>
          <w:sz w:val="24"/>
          <w:szCs w:val="24"/>
        </w:rPr>
        <w:t xml:space="preserve">ON A </w:t>
      </w:r>
      <w:r>
        <w:rPr>
          <w:rFonts w:ascii="Arial" w:hAnsi="Arial" w:cs="Arial"/>
          <w:b/>
          <w:bCs/>
          <w:color w:val="000000"/>
          <w:sz w:val="24"/>
          <w:szCs w:val="24"/>
        </w:rPr>
        <w:t xml:space="preserve">VARIANCE </w:t>
      </w:r>
      <w:r w:rsidRPr="00566DDC">
        <w:rPr>
          <w:rFonts w:ascii="Arial" w:hAnsi="Arial" w:cs="Arial"/>
          <w:b/>
          <w:bCs/>
          <w:color w:val="000000"/>
          <w:sz w:val="24"/>
          <w:szCs w:val="24"/>
        </w:rPr>
        <w:t>REQUEST</w:t>
      </w:r>
    </w:p>
    <w:p w14:paraId="434A1442" w14:textId="77777777" w:rsidR="00D27959" w:rsidRPr="00566DDC" w:rsidRDefault="00D27959" w:rsidP="00D27959">
      <w:pPr>
        <w:spacing w:after="0"/>
        <w:jc w:val="center"/>
        <w:rPr>
          <w:rFonts w:ascii="Arial" w:hAnsi="Arial" w:cs="Arial"/>
          <w:color w:val="000000"/>
          <w:sz w:val="24"/>
          <w:szCs w:val="24"/>
        </w:rPr>
      </w:pPr>
      <w:r w:rsidRPr="00566DDC">
        <w:rPr>
          <w:rFonts w:ascii="Arial" w:hAnsi="Arial" w:cs="Arial"/>
          <w:color w:val="000000"/>
          <w:sz w:val="24"/>
          <w:szCs w:val="24"/>
        </w:rPr>
        <w:t> </w:t>
      </w:r>
    </w:p>
    <w:p w14:paraId="0BF7FD19" w14:textId="77777777" w:rsidR="00D27959" w:rsidRPr="009010C7" w:rsidRDefault="00D27959" w:rsidP="00D27959">
      <w:pPr>
        <w:spacing w:after="0"/>
        <w:jc w:val="both"/>
        <w:rPr>
          <w:rFonts w:ascii="Arial" w:hAnsi="Arial" w:cs="Arial"/>
          <w:color w:val="000000"/>
        </w:rPr>
      </w:pPr>
      <w:r w:rsidRPr="009010C7">
        <w:rPr>
          <w:rFonts w:ascii="Arial" w:hAnsi="Arial" w:cs="Arial"/>
          <w:color w:val="000000"/>
        </w:rPr>
        <w:t xml:space="preserve">Notice is hereby given that a public hearing will be held by the Clark County Board of Adjustment on Tuesday, </w:t>
      </w:r>
      <w:r>
        <w:rPr>
          <w:rFonts w:ascii="Arial" w:hAnsi="Arial" w:cs="Arial"/>
          <w:color w:val="000000"/>
        </w:rPr>
        <w:t>July 7, 2026</w:t>
      </w:r>
      <w:r w:rsidRPr="009010C7">
        <w:rPr>
          <w:rFonts w:ascii="Arial" w:hAnsi="Arial" w:cs="Arial"/>
          <w:color w:val="000000"/>
        </w:rPr>
        <w:t xml:space="preserve"> at 9:00 A.M. in the </w:t>
      </w:r>
      <w:r w:rsidRPr="00FF6030">
        <w:rPr>
          <w:rFonts w:ascii="Arial" w:hAnsi="Arial" w:cs="Arial"/>
          <w:color w:val="000000"/>
        </w:rPr>
        <w:t xml:space="preserve">Clark County Courthouse to consider in full or in part the following variance request by </w:t>
      </w:r>
      <w:r>
        <w:rPr>
          <w:rFonts w:ascii="Arial" w:hAnsi="Arial" w:cs="Arial"/>
          <w:color w:val="000000"/>
        </w:rPr>
        <w:t xml:space="preserve">Aaron Christianson </w:t>
      </w:r>
      <w:r w:rsidRPr="00AE5797">
        <w:rPr>
          <w:rFonts w:ascii="Arial" w:hAnsi="Arial" w:cs="Arial"/>
          <w:color w:val="000000"/>
        </w:rPr>
        <w:t xml:space="preserve">on </w:t>
      </w:r>
      <w:r>
        <w:rPr>
          <w:rFonts w:ascii="Arial" w:hAnsi="Arial" w:cs="Arial"/>
          <w:color w:val="000000"/>
        </w:rPr>
        <w:t>his</w:t>
      </w:r>
      <w:r w:rsidRPr="00AE5797">
        <w:rPr>
          <w:rFonts w:ascii="Arial" w:hAnsi="Arial" w:cs="Arial"/>
          <w:color w:val="000000"/>
        </w:rPr>
        <w:t xml:space="preserve"> propert</w:t>
      </w:r>
      <w:r>
        <w:rPr>
          <w:rFonts w:ascii="Arial" w:hAnsi="Arial" w:cs="Arial"/>
          <w:color w:val="000000"/>
        </w:rPr>
        <w:t>y</w:t>
      </w:r>
      <w:r w:rsidRPr="00AE5797">
        <w:rPr>
          <w:rFonts w:ascii="Arial" w:hAnsi="Arial" w:cs="Arial"/>
          <w:color w:val="000000"/>
        </w:rPr>
        <w:t xml:space="preserve"> described as</w:t>
      </w:r>
      <w:bookmarkStart w:id="0" w:name="_Hlk166224309"/>
      <w:r>
        <w:rPr>
          <w:rFonts w:ascii="Arial" w:hAnsi="Arial" w:cs="Arial"/>
          <w:color w:val="000000"/>
        </w:rPr>
        <w:t xml:space="preserve"> Lot 3 in the Plat of Colonel’s Landing in the Northwest Quarter of Section</w:t>
      </w:r>
      <w:r w:rsidRPr="00AE5797">
        <w:rPr>
          <w:rFonts w:ascii="Arial" w:hAnsi="Arial" w:cs="Arial"/>
          <w:color w:val="000000"/>
        </w:rPr>
        <w:t xml:space="preserve"> </w:t>
      </w:r>
      <w:r>
        <w:rPr>
          <w:rFonts w:ascii="Arial" w:hAnsi="Arial" w:cs="Arial"/>
          <w:color w:val="000000"/>
        </w:rPr>
        <w:t>13</w:t>
      </w:r>
      <w:r w:rsidRPr="00AE5797">
        <w:rPr>
          <w:rFonts w:ascii="Arial" w:hAnsi="Arial" w:cs="Arial"/>
          <w:color w:val="000000"/>
        </w:rPr>
        <w:t>, Township 11</w:t>
      </w:r>
      <w:r>
        <w:rPr>
          <w:rFonts w:ascii="Arial" w:hAnsi="Arial" w:cs="Arial"/>
          <w:color w:val="000000"/>
        </w:rPr>
        <w:t>8</w:t>
      </w:r>
      <w:r w:rsidRPr="00AE5797">
        <w:rPr>
          <w:rFonts w:ascii="Arial" w:hAnsi="Arial" w:cs="Arial"/>
          <w:color w:val="000000"/>
        </w:rPr>
        <w:t xml:space="preserve"> North, Range 5</w:t>
      </w:r>
      <w:r>
        <w:rPr>
          <w:rFonts w:ascii="Arial" w:hAnsi="Arial" w:cs="Arial"/>
          <w:color w:val="000000"/>
        </w:rPr>
        <w:t>8</w:t>
      </w:r>
      <w:r w:rsidRPr="00AE5797">
        <w:rPr>
          <w:rFonts w:ascii="Arial" w:hAnsi="Arial" w:cs="Arial"/>
          <w:color w:val="000000"/>
        </w:rPr>
        <w:t xml:space="preserve"> West of the 5th P.M., Clark County, South Dakota</w:t>
      </w:r>
      <w:r w:rsidRPr="009010C7">
        <w:rPr>
          <w:rFonts w:ascii="Arial" w:hAnsi="Arial" w:cs="Arial"/>
          <w:color w:val="000000"/>
        </w:rPr>
        <w:t xml:space="preserve">. </w:t>
      </w:r>
      <w:bookmarkEnd w:id="0"/>
    </w:p>
    <w:p w14:paraId="43B568BF" w14:textId="77777777" w:rsidR="00D27959" w:rsidRPr="009010C7" w:rsidRDefault="00D27959" w:rsidP="00D27959">
      <w:pPr>
        <w:spacing w:after="0"/>
        <w:jc w:val="both"/>
        <w:rPr>
          <w:rFonts w:ascii="Arial" w:hAnsi="Arial" w:cs="Arial"/>
          <w:color w:val="000000"/>
        </w:rPr>
      </w:pPr>
      <w:r w:rsidRPr="009010C7">
        <w:rPr>
          <w:rFonts w:ascii="Arial" w:hAnsi="Arial" w:cs="Arial"/>
          <w:color w:val="000000"/>
        </w:rPr>
        <w:t> </w:t>
      </w:r>
    </w:p>
    <w:p w14:paraId="218037DD" w14:textId="77777777" w:rsidR="00D27959" w:rsidRPr="00AE5797" w:rsidRDefault="00D27959" w:rsidP="00D27959">
      <w:pPr>
        <w:pStyle w:val="ListParagraph"/>
        <w:numPr>
          <w:ilvl w:val="0"/>
          <w:numId w:val="1"/>
        </w:numPr>
        <w:spacing w:after="0" w:line="240" w:lineRule="auto"/>
        <w:jc w:val="both"/>
        <w:rPr>
          <w:rFonts w:ascii="Arial" w:hAnsi="Arial" w:cs="Arial"/>
        </w:rPr>
      </w:pPr>
      <w:bookmarkStart w:id="1" w:name="_Hlk166225410"/>
      <w:bookmarkStart w:id="2" w:name="_Hlk133823789"/>
      <w:r w:rsidRPr="009010C7">
        <w:rPr>
          <w:rFonts w:ascii="Arial" w:hAnsi="Arial" w:cs="Arial"/>
        </w:rPr>
        <w:t>A Variance to Section 2.04.05.</w:t>
      </w:r>
      <w:r>
        <w:rPr>
          <w:rFonts w:ascii="Arial" w:hAnsi="Arial" w:cs="Arial"/>
        </w:rPr>
        <w:t>2</w:t>
      </w:r>
      <w:r w:rsidRPr="009010C7">
        <w:rPr>
          <w:rFonts w:ascii="Arial" w:hAnsi="Arial" w:cs="Arial"/>
        </w:rPr>
        <w:t xml:space="preserve">: Area Regulations: </w:t>
      </w:r>
      <w:r>
        <w:rPr>
          <w:rFonts w:ascii="Arial" w:hAnsi="Arial" w:cs="Arial"/>
        </w:rPr>
        <w:t>Front</w:t>
      </w:r>
      <w:r w:rsidRPr="009010C7">
        <w:rPr>
          <w:rFonts w:ascii="Arial" w:hAnsi="Arial" w:cs="Arial"/>
        </w:rPr>
        <w:t xml:space="preserve"> Yard [Agricultural District]. The applicant requests </w:t>
      </w:r>
      <w:r>
        <w:rPr>
          <w:rFonts w:ascii="Arial" w:hAnsi="Arial" w:cs="Arial"/>
        </w:rPr>
        <w:t xml:space="preserve">a variance from the Right-of-way to construct a residence less than one hundred (100) from the </w:t>
      </w:r>
      <w:proofErr w:type="gramStart"/>
      <w:r>
        <w:rPr>
          <w:rFonts w:ascii="Arial" w:hAnsi="Arial" w:cs="Arial"/>
        </w:rPr>
        <w:t>right</w:t>
      </w:r>
      <w:proofErr w:type="gramEnd"/>
      <w:r>
        <w:rPr>
          <w:rFonts w:ascii="Arial" w:hAnsi="Arial" w:cs="Arial"/>
        </w:rPr>
        <w:t>-of-way.</w:t>
      </w:r>
      <w:bookmarkEnd w:id="1"/>
      <w:r w:rsidRPr="007F2E01">
        <w:rPr>
          <w:rFonts w:ascii="Arial" w:hAnsi="Arial" w:cs="Arial"/>
        </w:rPr>
        <w:t xml:space="preserve"> </w:t>
      </w:r>
      <w:bookmarkEnd w:id="2"/>
      <w:r w:rsidRPr="00AE5797">
        <w:rPr>
          <w:rFonts w:ascii="Arial" w:hAnsi="Arial" w:cs="Arial"/>
        </w:rPr>
        <w:t xml:space="preserve"> </w:t>
      </w:r>
    </w:p>
    <w:p w14:paraId="4EEBCFE8" w14:textId="77777777" w:rsidR="00D27959" w:rsidRPr="009010C7" w:rsidRDefault="00D27959" w:rsidP="00D27959">
      <w:pPr>
        <w:pStyle w:val="ListParagraph"/>
        <w:spacing w:after="0" w:line="240" w:lineRule="auto"/>
        <w:jc w:val="both"/>
        <w:rPr>
          <w:rFonts w:ascii="Arial" w:hAnsi="Arial" w:cs="Arial"/>
        </w:rPr>
      </w:pPr>
    </w:p>
    <w:p w14:paraId="4793E114" w14:textId="77777777" w:rsidR="00D27959" w:rsidRPr="009010C7" w:rsidRDefault="00D27959" w:rsidP="00D27959">
      <w:pPr>
        <w:spacing w:after="0"/>
        <w:jc w:val="both"/>
        <w:rPr>
          <w:rFonts w:ascii="Arial" w:hAnsi="Arial" w:cs="Arial"/>
          <w:color w:val="000000"/>
        </w:rPr>
      </w:pPr>
      <w:r w:rsidRPr="009010C7">
        <w:rPr>
          <w:rFonts w:ascii="Arial" w:hAnsi="Arial" w:cs="Arial"/>
          <w:color w:val="000000"/>
        </w:rPr>
        <w:t xml:space="preserve">The physical location of this meeting is the Clark County Courthouse, 200 N. Commercial Street, Clark.   Since it may be easier to remotely participate, this meeting will also be held virtually over a tele-conference platform.  All </w:t>
      </w:r>
      <w:proofErr w:type="gramStart"/>
      <w:r w:rsidRPr="009010C7">
        <w:rPr>
          <w:rFonts w:ascii="Arial" w:hAnsi="Arial" w:cs="Arial"/>
          <w:color w:val="000000"/>
        </w:rPr>
        <w:t>persons</w:t>
      </w:r>
      <w:proofErr w:type="gramEnd"/>
      <w:r w:rsidRPr="009010C7">
        <w:rPr>
          <w:rFonts w:ascii="Arial" w:hAnsi="Arial" w:cs="Arial"/>
          <w:color w:val="000000"/>
        </w:rPr>
        <w:t xml:space="preserve"> interested in this matter may register to be heard before the Board of Adjustment during said hearing. Instructions on how to listen, view and/or participate in the hearing online or telephonically may be found at</w:t>
      </w:r>
      <w:r w:rsidRPr="009010C7">
        <w:t xml:space="preserve"> </w:t>
      </w:r>
      <w:hyperlink r:id="rId5" w:history="1">
        <w:r w:rsidRPr="009010C7">
          <w:rPr>
            <w:rStyle w:val="Hyperlink"/>
            <w:rFonts w:ascii="Arial" w:hAnsi="Arial" w:cs="Arial"/>
          </w:rPr>
          <w:t>http://association.1stdistrict.org/clark-county-board-of-adjustment/</w:t>
        </w:r>
      </w:hyperlink>
      <w:r w:rsidRPr="009010C7">
        <w:rPr>
          <w:rFonts w:ascii="Arial" w:hAnsi="Arial" w:cs="Arial"/>
        </w:rPr>
        <w:t xml:space="preserve">.  </w:t>
      </w:r>
      <w:r w:rsidRPr="009010C7">
        <w:rPr>
          <w:rFonts w:ascii="Arial" w:hAnsi="Arial" w:cs="Arial"/>
          <w:color w:val="000000"/>
        </w:rPr>
        <w:t xml:space="preserve">If it is your intent to participate in the public hearing remotely, please contact the Clark County Zoning Officer by noon on </w:t>
      </w:r>
      <w:r>
        <w:rPr>
          <w:rFonts w:ascii="Arial" w:hAnsi="Arial" w:cs="Arial"/>
          <w:color w:val="000000"/>
        </w:rPr>
        <w:t>Thursday</w:t>
      </w:r>
      <w:r w:rsidRPr="009010C7">
        <w:rPr>
          <w:rFonts w:ascii="Arial" w:hAnsi="Arial" w:cs="Arial"/>
          <w:color w:val="000000"/>
        </w:rPr>
        <w:t xml:space="preserve">, </w:t>
      </w:r>
      <w:r>
        <w:rPr>
          <w:rFonts w:ascii="Arial" w:hAnsi="Arial" w:cs="Arial"/>
          <w:color w:val="000000"/>
        </w:rPr>
        <w:t xml:space="preserve">July 2, </w:t>
      </w:r>
      <w:proofErr w:type="gramStart"/>
      <w:r>
        <w:rPr>
          <w:rFonts w:ascii="Arial" w:hAnsi="Arial" w:cs="Arial"/>
          <w:color w:val="000000"/>
        </w:rPr>
        <w:t>2026</w:t>
      </w:r>
      <w:proofErr w:type="gramEnd"/>
      <w:r w:rsidRPr="009010C7">
        <w:rPr>
          <w:rFonts w:ascii="Arial" w:hAnsi="Arial" w:cs="Arial"/>
          <w:color w:val="000000"/>
        </w:rPr>
        <w:t xml:space="preserve"> to </w:t>
      </w:r>
      <w:proofErr w:type="gramStart"/>
      <w:r w:rsidRPr="009010C7">
        <w:rPr>
          <w:rFonts w:ascii="Arial" w:hAnsi="Arial" w:cs="Arial"/>
          <w:color w:val="000000"/>
        </w:rPr>
        <w:t>make arrangements</w:t>
      </w:r>
      <w:proofErr w:type="gramEnd"/>
      <w:r w:rsidRPr="009010C7">
        <w:rPr>
          <w:rFonts w:ascii="Arial" w:hAnsi="Arial" w:cs="Arial"/>
          <w:color w:val="000000"/>
        </w:rPr>
        <w:t xml:space="preserve">.  </w:t>
      </w:r>
    </w:p>
    <w:p w14:paraId="0F2EA864" w14:textId="77777777" w:rsidR="00D27959" w:rsidRPr="009010C7" w:rsidRDefault="00D27959" w:rsidP="00D27959">
      <w:pPr>
        <w:spacing w:after="0"/>
        <w:jc w:val="both"/>
        <w:rPr>
          <w:rFonts w:ascii="Arial" w:hAnsi="Arial" w:cs="Arial"/>
          <w:color w:val="000000"/>
        </w:rPr>
      </w:pPr>
    </w:p>
    <w:p w14:paraId="0BFEBBEE" w14:textId="77777777" w:rsidR="00D27959" w:rsidRPr="009010C7" w:rsidRDefault="00D27959" w:rsidP="00D27959">
      <w:pPr>
        <w:spacing w:after="0"/>
        <w:jc w:val="both"/>
        <w:rPr>
          <w:rFonts w:ascii="Arial" w:hAnsi="Arial" w:cs="Arial"/>
          <w:color w:val="000000"/>
        </w:rPr>
      </w:pPr>
      <w:r w:rsidRPr="009010C7">
        <w:rPr>
          <w:rFonts w:ascii="Arial" w:hAnsi="Arial" w:cs="Arial"/>
          <w:color w:val="000000"/>
        </w:rPr>
        <w:t xml:space="preserve">The application and other associated written materials are available for public review at the following website:  </w:t>
      </w:r>
      <w:hyperlink r:id="rId6" w:history="1">
        <w:r w:rsidRPr="009010C7">
          <w:rPr>
            <w:rStyle w:val="Hyperlink"/>
            <w:rFonts w:ascii="Arial" w:hAnsi="Arial" w:cs="Arial"/>
          </w:rPr>
          <w:t>http://association.1stdistrict.org/clark-county-board-of-adjustment/</w:t>
        </w:r>
      </w:hyperlink>
    </w:p>
    <w:p w14:paraId="467C4465" w14:textId="77777777" w:rsidR="00D27959" w:rsidRPr="009010C7" w:rsidRDefault="00D27959" w:rsidP="00D27959">
      <w:pPr>
        <w:spacing w:after="0"/>
        <w:jc w:val="both"/>
        <w:rPr>
          <w:rFonts w:ascii="Arial" w:hAnsi="Arial" w:cs="Arial"/>
          <w:color w:val="000000"/>
        </w:rPr>
      </w:pPr>
      <w:r w:rsidRPr="009010C7">
        <w:rPr>
          <w:rFonts w:ascii="Arial" w:hAnsi="Arial" w:cs="Arial"/>
          <w:color w:val="000000"/>
        </w:rPr>
        <w:t xml:space="preserve">Written comments may be filed with the Clark County Zoning Officer by noon on </w:t>
      </w:r>
      <w:r>
        <w:rPr>
          <w:rFonts w:ascii="Arial" w:hAnsi="Arial" w:cs="Arial"/>
          <w:color w:val="000000"/>
        </w:rPr>
        <w:t>Thursday</w:t>
      </w:r>
      <w:r w:rsidRPr="009010C7">
        <w:rPr>
          <w:rFonts w:ascii="Arial" w:hAnsi="Arial" w:cs="Arial"/>
          <w:color w:val="000000"/>
        </w:rPr>
        <w:t xml:space="preserve">, </w:t>
      </w:r>
      <w:r>
        <w:rPr>
          <w:rFonts w:ascii="Arial" w:hAnsi="Arial" w:cs="Arial"/>
          <w:color w:val="000000"/>
        </w:rPr>
        <w:t>July 2, 2026</w:t>
      </w:r>
      <w:r w:rsidRPr="009010C7">
        <w:rPr>
          <w:rFonts w:ascii="Arial" w:hAnsi="Arial" w:cs="Arial"/>
          <w:color w:val="000000"/>
        </w:rPr>
        <w:t xml:space="preserve">.  Please contact the Clark County Zoning Officer at 605-532-3751 to </w:t>
      </w:r>
      <w:proofErr w:type="gramStart"/>
      <w:r w:rsidRPr="009010C7">
        <w:rPr>
          <w:rFonts w:ascii="Arial" w:hAnsi="Arial" w:cs="Arial"/>
          <w:color w:val="000000"/>
        </w:rPr>
        <w:t>make arrangements</w:t>
      </w:r>
      <w:proofErr w:type="gramEnd"/>
      <w:r w:rsidRPr="009010C7">
        <w:rPr>
          <w:rFonts w:ascii="Arial" w:hAnsi="Arial" w:cs="Arial"/>
          <w:color w:val="000000"/>
        </w:rPr>
        <w:t xml:space="preserve"> to submit written materials before then.  No materials will be placed on the above website after 5 p.m. on </w:t>
      </w:r>
      <w:r>
        <w:rPr>
          <w:rFonts w:ascii="Arial" w:hAnsi="Arial" w:cs="Arial"/>
          <w:color w:val="000000"/>
        </w:rPr>
        <w:t>Thursday</w:t>
      </w:r>
      <w:r w:rsidRPr="009010C7">
        <w:rPr>
          <w:rFonts w:ascii="Arial" w:hAnsi="Arial" w:cs="Arial"/>
          <w:color w:val="000000"/>
        </w:rPr>
        <w:t xml:space="preserve">, </w:t>
      </w:r>
      <w:r>
        <w:rPr>
          <w:rFonts w:ascii="Arial" w:hAnsi="Arial" w:cs="Arial"/>
          <w:color w:val="000000"/>
        </w:rPr>
        <w:t>July 2, 2026</w:t>
      </w:r>
      <w:r w:rsidRPr="009010C7">
        <w:rPr>
          <w:rFonts w:ascii="Arial" w:hAnsi="Arial" w:cs="Arial"/>
          <w:color w:val="000000"/>
        </w:rPr>
        <w:t>.</w:t>
      </w:r>
    </w:p>
    <w:p w14:paraId="2858B39B" w14:textId="77777777" w:rsidR="00D27959" w:rsidRPr="009010C7" w:rsidRDefault="00D27959" w:rsidP="00D27959">
      <w:pPr>
        <w:spacing w:after="0"/>
        <w:jc w:val="both"/>
        <w:rPr>
          <w:rFonts w:ascii="Arial" w:hAnsi="Arial" w:cs="Arial"/>
          <w:color w:val="000000"/>
        </w:rPr>
      </w:pPr>
    </w:p>
    <w:p w14:paraId="6DEEFDC6" w14:textId="77777777" w:rsidR="00D27959" w:rsidRPr="009010C7" w:rsidRDefault="00D27959" w:rsidP="00D27959">
      <w:pPr>
        <w:spacing w:after="0"/>
        <w:jc w:val="both"/>
        <w:rPr>
          <w:rFonts w:ascii="Arial" w:hAnsi="Arial" w:cs="Arial"/>
          <w:color w:val="000000"/>
        </w:rPr>
      </w:pPr>
      <w:r w:rsidRPr="009010C7">
        <w:rPr>
          <w:rFonts w:ascii="Arial" w:hAnsi="Arial" w:cs="Arial"/>
          <w:color w:val="000000"/>
        </w:rPr>
        <w:t>Jarvis Reidburn</w:t>
      </w:r>
    </w:p>
    <w:p w14:paraId="048A852D" w14:textId="77777777" w:rsidR="00D27959" w:rsidRPr="009010C7" w:rsidRDefault="00D27959" w:rsidP="00D27959">
      <w:pPr>
        <w:spacing w:after="0"/>
        <w:jc w:val="both"/>
        <w:rPr>
          <w:rFonts w:ascii="Arial" w:hAnsi="Arial" w:cs="Arial"/>
          <w:color w:val="000000"/>
        </w:rPr>
      </w:pPr>
      <w:r w:rsidRPr="009010C7">
        <w:rPr>
          <w:rFonts w:ascii="Arial" w:hAnsi="Arial" w:cs="Arial"/>
          <w:color w:val="000000"/>
        </w:rPr>
        <w:t>Clark County Zoning Officer</w:t>
      </w:r>
    </w:p>
    <w:p w14:paraId="5123C6B8" w14:textId="77777777" w:rsidR="00D27959" w:rsidRPr="009010C7" w:rsidRDefault="00D27959" w:rsidP="00D27959">
      <w:pPr>
        <w:spacing w:after="0"/>
        <w:jc w:val="both"/>
        <w:rPr>
          <w:rFonts w:ascii="Arial" w:hAnsi="Arial" w:cs="Arial"/>
          <w:color w:val="000000"/>
        </w:rPr>
      </w:pPr>
      <w:r w:rsidRPr="009010C7">
        <w:rPr>
          <w:rFonts w:ascii="Arial" w:hAnsi="Arial" w:cs="Arial"/>
          <w:color w:val="000000"/>
        </w:rPr>
        <w:t> </w:t>
      </w:r>
    </w:p>
    <w:p w14:paraId="648B6399" w14:textId="77777777" w:rsidR="00D27959" w:rsidRPr="009010C7" w:rsidRDefault="00D27959" w:rsidP="00D27959">
      <w:pPr>
        <w:spacing w:after="0"/>
        <w:jc w:val="both"/>
        <w:rPr>
          <w:rFonts w:ascii="Arial" w:hAnsi="Arial" w:cs="Arial"/>
          <w:color w:val="000000"/>
        </w:rPr>
      </w:pPr>
      <w:r w:rsidRPr="009010C7">
        <w:rPr>
          <w:rFonts w:ascii="Arial" w:hAnsi="Arial" w:cs="Arial"/>
          <w:color w:val="000000"/>
        </w:rPr>
        <w:t>Published once at approximate cost of $_____</w:t>
      </w:r>
    </w:p>
    <w:p w14:paraId="5278CDDB" w14:textId="77777777" w:rsidR="00D27959" w:rsidRDefault="00D27959" w:rsidP="00D27959">
      <w:pPr>
        <w:spacing w:after="0"/>
        <w:jc w:val="center"/>
        <w:rPr>
          <w:rFonts w:ascii="Arial" w:hAnsi="Arial" w:cs="Arial"/>
          <w:b/>
          <w:bCs/>
          <w:color w:val="000000"/>
          <w:sz w:val="24"/>
          <w:szCs w:val="24"/>
        </w:rPr>
      </w:pPr>
    </w:p>
    <w:p w14:paraId="7F7E2C43" w14:textId="77777777" w:rsidR="00D27959" w:rsidRDefault="00D27959" w:rsidP="00D27959">
      <w:pPr>
        <w:spacing w:after="0"/>
        <w:jc w:val="center"/>
        <w:rPr>
          <w:rFonts w:ascii="Arial" w:hAnsi="Arial" w:cs="Arial"/>
          <w:b/>
          <w:bCs/>
          <w:color w:val="000000"/>
          <w:sz w:val="24"/>
          <w:szCs w:val="24"/>
        </w:rPr>
      </w:pPr>
    </w:p>
    <w:p w14:paraId="2A018FF2" w14:textId="77777777" w:rsidR="00D77E1F" w:rsidRDefault="00D77E1F"/>
    <w:sectPr w:rsidR="00D77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18F4"/>
    <w:multiLevelType w:val="hybridMultilevel"/>
    <w:tmpl w:val="213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823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59"/>
    <w:rsid w:val="003C0814"/>
    <w:rsid w:val="00CF5601"/>
    <w:rsid w:val="00D27959"/>
    <w:rsid w:val="00D77E1F"/>
    <w:rsid w:val="00EE1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A855"/>
  <w15:chartTrackingRefBased/>
  <w15:docId w15:val="{F918CAAE-ED46-4AD9-BFB1-8AB1C79B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95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D27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959"/>
    <w:rPr>
      <w:rFonts w:eastAsiaTheme="majorEastAsia" w:cstheme="majorBidi"/>
      <w:color w:val="272727" w:themeColor="text1" w:themeTint="D8"/>
    </w:rPr>
  </w:style>
  <w:style w:type="paragraph" w:styleId="Title">
    <w:name w:val="Title"/>
    <w:basedOn w:val="Normal"/>
    <w:next w:val="Normal"/>
    <w:link w:val="TitleChar"/>
    <w:uiPriority w:val="10"/>
    <w:qFormat/>
    <w:rsid w:val="00D27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959"/>
    <w:pPr>
      <w:spacing w:before="160"/>
      <w:jc w:val="center"/>
    </w:pPr>
    <w:rPr>
      <w:i/>
      <w:iCs/>
      <w:color w:val="404040" w:themeColor="text1" w:themeTint="BF"/>
    </w:rPr>
  </w:style>
  <w:style w:type="character" w:customStyle="1" w:styleId="QuoteChar">
    <w:name w:val="Quote Char"/>
    <w:basedOn w:val="DefaultParagraphFont"/>
    <w:link w:val="Quote"/>
    <w:uiPriority w:val="29"/>
    <w:rsid w:val="00D27959"/>
    <w:rPr>
      <w:i/>
      <w:iCs/>
      <w:color w:val="404040" w:themeColor="text1" w:themeTint="BF"/>
    </w:rPr>
  </w:style>
  <w:style w:type="paragraph" w:styleId="ListParagraph">
    <w:name w:val="List Paragraph"/>
    <w:basedOn w:val="Normal"/>
    <w:uiPriority w:val="34"/>
    <w:qFormat/>
    <w:rsid w:val="00D27959"/>
    <w:pPr>
      <w:ind w:left="720"/>
      <w:contextualSpacing/>
    </w:pPr>
  </w:style>
  <w:style w:type="character" w:styleId="IntenseEmphasis">
    <w:name w:val="Intense Emphasis"/>
    <w:basedOn w:val="DefaultParagraphFont"/>
    <w:uiPriority w:val="21"/>
    <w:qFormat/>
    <w:rsid w:val="00D27959"/>
    <w:rPr>
      <w:i/>
      <w:iCs/>
      <w:color w:val="0F4761" w:themeColor="accent1" w:themeShade="BF"/>
    </w:rPr>
  </w:style>
  <w:style w:type="paragraph" w:styleId="IntenseQuote">
    <w:name w:val="Intense Quote"/>
    <w:basedOn w:val="Normal"/>
    <w:next w:val="Normal"/>
    <w:link w:val="IntenseQuoteChar"/>
    <w:uiPriority w:val="30"/>
    <w:qFormat/>
    <w:rsid w:val="00D27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959"/>
    <w:rPr>
      <w:i/>
      <w:iCs/>
      <w:color w:val="0F4761" w:themeColor="accent1" w:themeShade="BF"/>
    </w:rPr>
  </w:style>
  <w:style w:type="character" w:styleId="IntenseReference">
    <w:name w:val="Intense Reference"/>
    <w:basedOn w:val="DefaultParagraphFont"/>
    <w:uiPriority w:val="32"/>
    <w:qFormat/>
    <w:rsid w:val="00D27959"/>
    <w:rPr>
      <w:b/>
      <w:bCs/>
      <w:smallCaps/>
      <w:color w:val="0F4761" w:themeColor="accent1" w:themeShade="BF"/>
      <w:spacing w:val="5"/>
    </w:rPr>
  </w:style>
  <w:style w:type="character" w:styleId="Hyperlink">
    <w:name w:val="Hyperlink"/>
    <w:basedOn w:val="DefaultParagraphFont"/>
    <w:uiPriority w:val="99"/>
    <w:unhideWhenUsed/>
    <w:rsid w:val="00D279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sociation.1stdistrict.org/clark-county-board-of-adjustment/" TargetMode="External"/><Relationship Id="rId5" Type="http://schemas.openxmlformats.org/officeDocument/2006/relationships/hyperlink" Target="http://association.1stdistrict.org/clark-county-board-of-adjust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Tarbox</dc:creator>
  <cp:keywords/>
  <dc:description/>
  <cp:lastModifiedBy>Christine Tarbox</cp:lastModifiedBy>
  <cp:revision>1</cp:revision>
  <dcterms:created xsi:type="dcterms:W3CDTF">2026-06-23T12:20:00Z</dcterms:created>
  <dcterms:modified xsi:type="dcterms:W3CDTF">2026-06-23T12:21:00Z</dcterms:modified>
</cp:coreProperties>
</file>