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421B" w14:textId="77777777" w:rsidR="0093701B" w:rsidRPr="00310D0D" w:rsidRDefault="0093701B" w:rsidP="009370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8899130"/>
      <w:r>
        <w:rPr>
          <w:rFonts w:ascii="Times New Roman" w:hAnsi="Times New Roman" w:cs="Times New Roman"/>
          <w:sz w:val="24"/>
          <w:szCs w:val="24"/>
        </w:rPr>
        <w:t>CLA</w:t>
      </w:r>
      <w:r w:rsidRPr="00310D0D">
        <w:rPr>
          <w:rFonts w:ascii="Times New Roman" w:hAnsi="Times New Roman" w:cs="Times New Roman"/>
          <w:sz w:val="24"/>
          <w:szCs w:val="24"/>
        </w:rPr>
        <w:t>RK COUNTY COMMISSIONER PRO</w:t>
      </w:r>
      <w:r>
        <w:rPr>
          <w:rFonts w:ascii="Times New Roman" w:hAnsi="Times New Roman" w:cs="Times New Roman"/>
          <w:sz w:val="24"/>
          <w:szCs w:val="24"/>
        </w:rPr>
        <w:t>CEE</w:t>
      </w:r>
      <w:r w:rsidRPr="00310D0D">
        <w:rPr>
          <w:rFonts w:ascii="Times New Roman" w:hAnsi="Times New Roman" w:cs="Times New Roman"/>
          <w:sz w:val="24"/>
          <w:szCs w:val="24"/>
        </w:rPr>
        <w:t>DINGS</w:t>
      </w:r>
    </w:p>
    <w:p w14:paraId="05E9DDC7" w14:textId="5DA61B8E" w:rsidR="0093701B" w:rsidRDefault="0093701B" w:rsidP="0093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282F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1, 2021</w:t>
      </w:r>
    </w:p>
    <w:p w14:paraId="77EDD835" w14:textId="5BBF7B3C" w:rsidR="0093701B" w:rsidRPr="00310D0D" w:rsidRDefault="0093701B" w:rsidP="009370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 w:rsidR="00282F8F">
        <w:rPr>
          <w:rFonts w:ascii="Times New Roman" w:eastAsia="Calibri" w:hAnsi="Times New Roman" w:cs="Times New Roman"/>
          <w:sz w:val="24"/>
          <w:szCs w:val="24"/>
        </w:rPr>
        <w:t>special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>
        <w:rPr>
          <w:rFonts w:ascii="Times New Roman" w:eastAsia="Calibri" w:hAnsi="Times New Roman" w:cs="Times New Roman"/>
          <w:sz w:val="24"/>
          <w:szCs w:val="24"/>
        </w:rPr>
        <w:t>Tues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day,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August </w:t>
      </w:r>
      <w:r w:rsidR="00282F8F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0D0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in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commissioner room of the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Clark County Courthouse. Chairman </w:t>
      </w:r>
      <w:r>
        <w:rPr>
          <w:rFonts w:ascii="Times New Roman" w:eastAsia="Calibri" w:hAnsi="Times New Roman" w:cs="Times New Roman"/>
          <w:sz w:val="24"/>
          <w:szCs w:val="24"/>
        </w:rPr>
        <w:t>Sass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called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310D0D">
        <w:rPr>
          <w:rFonts w:ascii="Times New Roman" w:eastAsia="Calibri" w:hAnsi="Times New Roman" w:cs="Times New Roman"/>
          <w:sz w:val="24"/>
          <w:szCs w:val="24"/>
        </w:rPr>
        <w:t>he meeting to order at 8:00 a.m. with the following Commissioners present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the Courthouse: Francis Hass, Richard Reints, Wallace Knock, Terry Schlagel and Chris Sass.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10D0D">
        <w:rPr>
          <w:rFonts w:ascii="Times New Roman" w:eastAsia="Calibri" w:hAnsi="Times New Roman" w:cs="Times New Roman"/>
          <w:sz w:val="24"/>
          <w:szCs w:val="24"/>
        </w:rPr>
        <w:t>Also</w:t>
      </w:r>
      <w:proofErr w:type="gramEnd"/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present Auditor Tarbox.    </w:t>
      </w:r>
    </w:p>
    <w:p w14:paraId="7A8C5CF1" w14:textId="77777777" w:rsidR="0093701B" w:rsidRDefault="0093701B" w:rsidP="0093701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5D674C5" w14:textId="77777777" w:rsidR="0093701B" w:rsidRDefault="0093701B" w:rsidP="009370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COMMUNITY COMMENTS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 one appeared.  </w:t>
      </w:r>
    </w:p>
    <w:p w14:paraId="3F4AA712" w14:textId="77777777" w:rsidR="0093701B" w:rsidRPr="00310D0D" w:rsidRDefault="0093701B" w:rsidP="009370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F840F8" w14:textId="4466F8AC" w:rsidR="0093701B" w:rsidRDefault="0093701B" w:rsidP="009370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D0D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310D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>
        <w:rPr>
          <w:rFonts w:ascii="Times New Roman" w:eastAsia="Calibri" w:hAnsi="Times New Roman" w:cs="Times New Roman"/>
          <w:sz w:val="24"/>
          <w:szCs w:val="24"/>
        </w:rPr>
        <w:t>Hass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Calibri" w:hAnsi="Times New Roman" w:cs="Times New Roman"/>
          <w:sz w:val="24"/>
          <w:szCs w:val="24"/>
        </w:rPr>
        <w:t>Reints to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approve 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August 31, 2021 agenda. All voting aye</w:t>
      </w:r>
      <w:bookmarkStart w:id="1" w:name="_Hlk62289737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10D0D">
        <w:rPr>
          <w:rFonts w:ascii="Times New Roman" w:eastAsia="Calibri" w:hAnsi="Times New Roman" w:cs="Times New Roman"/>
          <w:sz w:val="24"/>
          <w:szCs w:val="24"/>
        </w:rPr>
        <w:t xml:space="preserve"> Motion carried. </w:t>
      </w:r>
    </w:p>
    <w:p w14:paraId="718D6687" w14:textId="6C7A6B8B" w:rsidR="0093701B" w:rsidRDefault="0093701B" w:rsidP="009370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7CB4D3" w14:textId="51E5437D" w:rsidR="0093701B" w:rsidRDefault="00BB3F46" w:rsidP="009370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3F4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JOINT MEETING: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01B">
        <w:rPr>
          <w:rFonts w:ascii="Times New Roman" w:eastAsia="Calibri" w:hAnsi="Times New Roman" w:cs="Times New Roman"/>
          <w:sz w:val="24"/>
          <w:szCs w:val="24"/>
        </w:rPr>
        <w:t>Motion by Knock, second by Schlagel to convene Joint meeting of the Clark County Planning Commissioner and Clark County Board of Commissioners. All voting aye. Motion carried</w:t>
      </w:r>
    </w:p>
    <w:p w14:paraId="1E2EEAB4" w14:textId="1D28AF82" w:rsidR="0093701B" w:rsidRDefault="0093701B" w:rsidP="0093701B">
      <w:pPr>
        <w:pStyle w:val="NormalWeb"/>
        <w:rPr>
          <w:color w:val="000000"/>
        </w:rPr>
      </w:pPr>
      <w:r w:rsidRPr="00BB3F46">
        <w:rPr>
          <w:rFonts w:eastAsia="Calibri"/>
          <w:b/>
          <w:bCs/>
          <w:u w:val="single"/>
        </w:rPr>
        <w:t>PUBLIC HEARING</w:t>
      </w:r>
      <w:r>
        <w:rPr>
          <w:rFonts w:eastAsia="Calibri"/>
        </w:rPr>
        <w:t xml:space="preserve">: Public hearing was held at 8:00 a.m. for Ordinance 4-21 – </w:t>
      </w:r>
      <w:r w:rsidRPr="0091634C">
        <w:rPr>
          <w:color w:val="000000"/>
        </w:rPr>
        <w:t>AN ORDINANCE TO AMEND CHAPTER 2.01 “DISTRICT REGULATIONS”, SECTION 2.05.02, “PERMITTED USES” (CI COMMERCIAL/INDUSTRIAL DISTRICT); ARTICLE IV “SUPPLEMENTAL REGULATIONS”; AND ARTICLE V, “DEFINITIONS”, ADOPTED BY ORDINANCE 1-14 AS AMENDED, OF THE ZONING ORDINANCE OF CLARK COUNTY.</w:t>
      </w:r>
      <w:r w:rsidR="00BB3F46">
        <w:rPr>
          <w:color w:val="000000"/>
        </w:rPr>
        <w:t xml:space="preserve"> There were no proponents, no opponents. Commissioner discussion was held and public hearing was closed. Motion by Hass second by Knock </w:t>
      </w:r>
      <w:r w:rsidR="00837DE8">
        <w:rPr>
          <w:color w:val="000000"/>
        </w:rPr>
        <w:t xml:space="preserve">to approve recommendation of Ordinance 4-21 from </w:t>
      </w:r>
      <w:r w:rsidR="00CD6B2B">
        <w:rPr>
          <w:color w:val="000000"/>
        </w:rPr>
        <w:t>the</w:t>
      </w:r>
      <w:r w:rsidR="00BB3F46">
        <w:rPr>
          <w:color w:val="000000"/>
        </w:rPr>
        <w:t xml:space="preserve"> Planning Commission </w:t>
      </w:r>
      <w:r w:rsidR="00837DE8">
        <w:rPr>
          <w:color w:val="000000"/>
        </w:rPr>
        <w:t xml:space="preserve">to </w:t>
      </w:r>
      <w:r w:rsidR="00BB3F46">
        <w:rPr>
          <w:color w:val="000000"/>
        </w:rPr>
        <w:t xml:space="preserve">the Board of County Commissioners. All voting aye, Motion carried. </w:t>
      </w:r>
    </w:p>
    <w:p w14:paraId="282E9445" w14:textId="4285B6D0" w:rsidR="00BB3F46" w:rsidRDefault="00BB3F46" w:rsidP="0093701B">
      <w:pPr>
        <w:pStyle w:val="NormalWeb"/>
        <w:rPr>
          <w:color w:val="000000"/>
        </w:rPr>
      </w:pPr>
      <w:r w:rsidRPr="00C52B20">
        <w:rPr>
          <w:b/>
          <w:bCs/>
          <w:color w:val="000000"/>
          <w:u w:val="single"/>
        </w:rPr>
        <w:t>ADJOURN</w:t>
      </w:r>
      <w:r>
        <w:rPr>
          <w:color w:val="000000"/>
        </w:rPr>
        <w:t>: Moti</w:t>
      </w:r>
      <w:r w:rsidR="00CD6B2B">
        <w:rPr>
          <w:color w:val="000000"/>
        </w:rPr>
        <w:t>o</w:t>
      </w:r>
      <w:r>
        <w:rPr>
          <w:color w:val="000000"/>
        </w:rPr>
        <w:t xml:space="preserve">n by Schlagel, second by Reints to adjourn from Public Hearing and </w:t>
      </w:r>
      <w:r w:rsidR="00CD6B2B">
        <w:rPr>
          <w:color w:val="000000"/>
        </w:rPr>
        <w:t xml:space="preserve">Joint Planning meeting and </w:t>
      </w:r>
      <w:r>
        <w:rPr>
          <w:color w:val="000000"/>
        </w:rPr>
        <w:t>reconvene as Board of County Commissioners. All voting aye. Motion carried.</w:t>
      </w:r>
    </w:p>
    <w:p w14:paraId="76878649" w14:textId="3A361268" w:rsidR="00BB3F46" w:rsidRPr="00837DE8" w:rsidRDefault="00BB3F46" w:rsidP="0093701B">
      <w:pPr>
        <w:pStyle w:val="NormalWeb"/>
        <w:rPr>
          <w:color w:val="000000"/>
        </w:rPr>
      </w:pPr>
      <w:r w:rsidRPr="00C52B20">
        <w:rPr>
          <w:b/>
          <w:bCs/>
          <w:color w:val="000000"/>
          <w:u w:val="single"/>
        </w:rPr>
        <w:t>FIRST READING</w:t>
      </w:r>
      <w:r>
        <w:rPr>
          <w:color w:val="000000"/>
        </w:rPr>
        <w:t xml:space="preserve">: Ordinance 4-21 – First Reading: An Ordinance to amend Chapter 2.01 “District Regulations”, Section 2.05.02, “Permitted Uses” (CI Commercial/Industrial District); Article IV “Supplemental Regulations”; and Article V, “Definitions”, Adopted by Ordinance 1-14 as amended, of the Zoning Ordinance of Clark County. First reading held. Second reading </w:t>
      </w:r>
      <w:r w:rsidR="00482A71">
        <w:rPr>
          <w:color w:val="000000"/>
        </w:rPr>
        <w:t xml:space="preserve">scheduled for </w:t>
      </w:r>
      <w:r w:rsidRPr="00837DE8">
        <w:rPr>
          <w:color w:val="000000"/>
        </w:rPr>
        <w:t xml:space="preserve">September 7, 2021. </w:t>
      </w:r>
    </w:p>
    <w:p w14:paraId="15422EB0" w14:textId="44C48E1C" w:rsidR="00BB3F46" w:rsidRDefault="00BB3F46" w:rsidP="0093701B">
      <w:pPr>
        <w:pStyle w:val="NormalWeb"/>
        <w:rPr>
          <w:color w:val="000000"/>
        </w:rPr>
      </w:pPr>
      <w:r w:rsidRPr="00C52B20">
        <w:rPr>
          <w:b/>
          <w:bCs/>
          <w:color w:val="000000"/>
          <w:u w:val="single"/>
        </w:rPr>
        <w:t>ORDINANCE 3-21</w:t>
      </w:r>
      <w:r>
        <w:rPr>
          <w:color w:val="000000"/>
        </w:rPr>
        <w:t>: First reading was held for Ordinance 3-21: An ordinance creating and establishing licensing provisions for Cannabis establishments within Clark County. Second reading set for September</w:t>
      </w:r>
      <w:r w:rsidR="00D84617">
        <w:rPr>
          <w:color w:val="000000"/>
        </w:rPr>
        <w:t xml:space="preserve"> </w:t>
      </w:r>
      <w:r>
        <w:rPr>
          <w:color w:val="000000"/>
        </w:rPr>
        <w:t>7, 2021.</w:t>
      </w:r>
    </w:p>
    <w:p w14:paraId="5EC04C8F" w14:textId="52A418F3" w:rsidR="00BB3F46" w:rsidRDefault="00E74DE2" w:rsidP="0093701B">
      <w:pPr>
        <w:pStyle w:val="NormalWeb"/>
        <w:rPr>
          <w:color w:val="000000"/>
        </w:rPr>
      </w:pPr>
      <w:r w:rsidRPr="00C52B20">
        <w:rPr>
          <w:b/>
          <w:bCs/>
          <w:color w:val="000000"/>
          <w:u w:val="single"/>
        </w:rPr>
        <w:t>COUNTY ROAD 17</w:t>
      </w:r>
      <w:r>
        <w:rPr>
          <w:color w:val="000000"/>
        </w:rPr>
        <w:t xml:space="preserve">: Toby Morris met with the board to update them on funding and discussions with DOT for County Road 17. </w:t>
      </w:r>
    </w:p>
    <w:p w14:paraId="7C5DF8D1" w14:textId="11319D96" w:rsidR="00E74DE2" w:rsidRDefault="00E74DE2" w:rsidP="0093701B">
      <w:pPr>
        <w:pStyle w:val="NormalWeb"/>
        <w:rPr>
          <w:color w:val="000000"/>
        </w:rPr>
      </w:pPr>
      <w:r w:rsidRPr="00C52B20">
        <w:rPr>
          <w:b/>
          <w:bCs/>
          <w:color w:val="000000"/>
          <w:u w:val="single"/>
        </w:rPr>
        <w:lastRenderedPageBreak/>
        <w:t>AMULANCE:</w:t>
      </w:r>
      <w:r>
        <w:rPr>
          <w:color w:val="000000"/>
        </w:rPr>
        <w:t xml:space="preserve"> Motion by </w:t>
      </w:r>
      <w:r w:rsidR="00D90C66">
        <w:rPr>
          <w:color w:val="000000"/>
        </w:rPr>
        <w:t>Schlagel</w:t>
      </w:r>
      <w:r>
        <w:rPr>
          <w:color w:val="000000"/>
        </w:rPr>
        <w:t xml:space="preserve">, second by </w:t>
      </w:r>
      <w:r w:rsidR="00D90C66">
        <w:rPr>
          <w:color w:val="000000"/>
        </w:rPr>
        <w:t xml:space="preserve">Reints </w:t>
      </w:r>
      <w:r>
        <w:rPr>
          <w:color w:val="000000"/>
        </w:rPr>
        <w:t xml:space="preserve">to approve new hire </w:t>
      </w:r>
      <w:proofErr w:type="spellStart"/>
      <w:r>
        <w:rPr>
          <w:color w:val="000000"/>
        </w:rPr>
        <w:t>Drey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Reihe</w:t>
      </w:r>
      <w:proofErr w:type="spellEnd"/>
      <w:r>
        <w:rPr>
          <w:color w:val="000000"/>
        </w:rPr>
        <w:t xml:space="preserve"> as ambulance employee, effective September 1, 2021. </w:t>
      </w:r>
      <w:r w:rsidR="00D90C66">
        <w:rPr>
          <w:color w:val="000000"/>
        </w:rPr>
        <w:t xml:space="preserve">His salary will remain at current rate. </w:t>
      </w:r>
      <w:r>
        <w:rPr>
          <w:color w:val="000000"/>
        </w:rPr>
        <w:t>All voting aye. Motion carried.</w:t>
      </w:r>
    </w:p>
    <w:p w14:paraId="5E226201" w14:textId="5CDD6FEE" w:rsidR="00E74DE2" w:rsidRDefault="00E74DE2" w:rsidP="0093701B">
      <w:pPr>
        <w:pStyle w:val="NormalWeb"/>
        <w:rPr>
          <w:color w:val="000000"/>
        </w:rPr>
      </w:pPr>
      <w:r w:rsidRPr="00C52B20">
        <w:rPr>
          <w:b/>
          <w:bCs/>
          <w:color w:val="000000"/>
          <w:u w:val="single"/>
        </w:rPr>
        <w:t>SHERIFF</w:t>
      </w:r>
      <w:r>
        <w:rPr>
          <w:color w:val="000000"/>
        </w:rPr>
        <w:t xml:space="preserve">: Motion by </w:t>
      </w:r>
      <w:r w:rsidR="00D90C66">
        <w:rPr>
          <w:color w:val="000000"/>
        </w:rPr>
        <w:t>Knock</w:t>
      </w:r>
      <w:r>
        <w:rPr>
          <w:color w:val="000000"/>
        </w:rPr>
        <w:t xml:space="preserve">, second by </w:t>
      </w:r>
      <w:r w:rsidR="00D90C66">
        <w:rPr>
          <w:color w:val="000000"/>
        </w:rPr>
        <w:t xml:space="preserve">Reints </w:t>
      </w:r>
      <w:r>
        <w:rPr>
          <w:color w:val="000000"/>
        </w:rPr>
        <w:t>to accept resignation of Deputy Sheriff Mike Gravning effective September 7, 2021. All voting aye, Motion carried.</w:t>
      </w:r>
    </w:p>
    <w:p w14:paraId="68F6A16B" w14:textId="5FA910C2" w:rsidR="00E74DE2" w:rsidRDefault="00E74DE2" w:rsidP="0093701B">
      <w:pPr>
        <w:pStyle w:val="NormalWeb"/>
        <w:rPr>
          <w:color w:val="000000"/>
        </w:rPr>
      </w:pPr>
      <w:r w:rsidRPr="00C52B20">
        <w:rPr>
          <w:b/>
          <w:bCs/>
          <w:color w:val="000000"/>
          <w:u w:val="single"/>
        </w:rPr>
        <w:t>SHERIFF</w:t>
      </w:r>
      <w:r>
        <w:rPr>
          <w:color w:val="000000"/>
        </w:rPr>
        <w:t xml:space="preserve">: Motion by </w:t>
      </w:r>
      <w:r w:rsidR="00D90C66">
        <w:rPr>
          <w:color w:val="000000"/>
        </w:rPr>
        <w:t>Schlagel</w:t>
      </w:r>
      <w:r>
        <w:rPr>
          <w:color w:val="000000"/>
        </w:rPr>
        <w:t>, second by</w:t>
      </w:r>
      <w:r w:rsidR="00D90C66">
        <w:rPr>
          <w:color w:val="000000"/>
        </w:rPr>
        <w:t xml:space="preserve"> Sass</w:t>
      </w:r>
      <w:r>
        <w:rPr>
          <w:color w:val="000000"/>
        </w:rPr>
        <w:t xml:space="preserve"> to allow Sheriff</w:t>
      </w:r>
      <w:r w:rsidR="00D90C66">
        <w:rPr>
          <w:color w:val="000000"/>
        </w:rPr>
        <w:t xml:space="preserve"> McGraw</w:t>
      </w:r>
      <w:r>
        <w:rPr>
          <w:color w:val="000000"/>
        </w:rPr>
        <w:t xml:space="preserve"> to advertise for Deputy Sheriff</w:t>
      </w:r>
      <w:r w:rsidR="00D90C66">
        <w:rPr>
          <w:color w:val="000000"/>
        </w:rPr>
        <w:t xml:space="preserve"> position</w:t>
      </w:r>
      <w:r>
        <w:rPr>
          <w:color w:val="000000"/>
        </w:rPr>
        <w:t>. All voting aye. Motion carried.</w:t>
      </w:r>
    </w:p>
    <w:p w14:paraId="46DC6A0A" w14:textId="707AF5A1" w:rsidR="00E74DE2" w:rsidRDefault="00C52B20" w:rsidP="00FA2B80">
      <w:pPr>
        <w:pStyle w:val="NormalWeb"/>
        <w:rPr>
          <w:color w:val="000000"/>
        </w:rPr>
      </w:pPr>
      <w:r w:rsidRPr="00D90C66">
        <w:rPr>
          <w:b/>
          <w:bCs/>
          <w:color w:val="000000"/>
          <w:u w:val="single"/>
        </w:rPr>
        <w:t>EXECUTIVE SESSION</w:t>
      </w:r>
      <w:r>
        <w:rPr>
          <w:color w:val="000000"/>
        </w:rPr>
        <w:t>: Motion by Knock, second by Hass to enter into executive session</w:t>
      </w:r>
      <w:r w:rsidR="00540EAD">
        <w:rPr>
          <w:color w:val="000000"/>
        </w:rPr>
        <w:t xml:space="preserve"> </w:t>
      </w:r>
      <w:r w:rsidR="00D90C66">
        <w:rPr>
          <w:color w:val="000000"/>
        </w:rPr>
        <w:t xml:space="preserve">at 9:47 a.m. </w:t>
      </w:r>
      <w:r w:rsidR="00540EAD">
        <w:rPr>
          <w:color w:val="000000"/>
        </w:rPr>
        <w:t>according to SDCL 1-24-2</w:t>
      </w:r>
      <w:r w:rsidR="00D90C66">
        <w:rPr>
          <w:color w:val="000000"/>
        </w:rPr>
        <w:t xml:space="preserve"> for legal counsel. Also present SA Fjelland</w:t>
      </w:r>
      <w:r w:rsidR="00482A71">
        <w:rPr>
          <w:color w:val="000000"/>
        </w:rPr>
        <w:t>, Auditor Tarbox</w:t>
      </w:r>
      <w:r w:rsidR="00D90C66">
        <w:rPr>
          <w:color w:val="000000"/>
        </w:rPr>
        <w:t xml:space="preserve"> and DOE Reidburn. Chairman declared out of executive session at 9:57 a.m. </w:t>
      </w:r>
    </w:p>
    <w:p w14:paraId="4610F42E" w14:textId="42214854" w:rsidR="00D90C66" w:rsidRDefault="00D90C66" w:rsidP="00FA2B80">
      <w:pPr>
        <w:pStyle w:val="NormalWeb"/>
        <w:rPr>
          <w:color w:val="000000"/>
        </w:rPr>
      </w:pPr>
      <w:r w:rsidRPr="00D90C66">
        <w:rPr>
          <w:b/>
          <w:bCs/>
          <w:color w:val="000000"/>
          <w:u w:val="single"/>
        </w:rPr>
        <w:t>ADJOURN</w:t>
      </w:r>
      <w:r>
        <w:rPr>
          <w:color w:val="000000"/>
        </w:rPr>
        <w:t>: Motion by Hass, second by Schlagel to adjourn at 10:00 a.m. until next regular meeting Tuesday, September 7, 2021. All voting aye. Motion carried.</w:t>
      </w:r>
    </w:p>
    <w:p w14:paraId="6DA9A68D" w14:textId="77777777" w:rsidR="00D90C66" w:rsidRDefault="00D90C66" w:rsidP="00D90C6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33372595"/>
      <w:r w:rsidRPr="004D549F">
        <w:rPr>
          <w:rFonts w:ascii="Times New Roman" w:hAnsi="Times New Roman" w:cs="Times New Roman"/>
          <w:sz w:val="24"/>
          <w:szCs w:val="24"/>
        </w:rPr>
        <w:t>ATTEST:  </w:t>
      </w:r>
    </w:p>
    <w:p w14:paraId="206770A0" w14:textId="77777777" w:rsidR="00D90C66" w:rsidRPr="004D549F" w:rsidRDefault="00D90C66" w:rsidP="00D90C6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(SEAL)</w:t>
      </w:r>
    </w:p>
    <w:p w14:paraId="3B587847" w14:textId="77777777" w:rsidR="00D90C66" w:rsidRPr="004D549F" w:rsidRDefault="00D90C66" w:rsidP="00D90C6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C0B0094" w14:textId="77777777" w:rsidR="00D90C66" w:rsidRPr="004D549F" w:rsidRDefault="00D90C66" w:rsidP="00D90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 xml:space="preserve">________________________      </w:t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________________________                            </w:t>
      </w:r>
      <w:r w:rsidRPr="004D549F">
        <w:rPr>
          <w:rFonts w:ascii="Times New Roman" w:hAnsi="Times New Roman" w:cs="Times New Roman"/>
          <w:sz w:val="24"/>
          <w:szCs w:val="24"/>
        </w:rPr>
        <w:br/>
        <w:t xml:space="preserve">Christine Tarbox </w:t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Chris Sass, Chairman</w:t>
      </w:r>
    </w:p>
    <w:p w14:paraId="5D21FDDD" w14:textId="77777777" w:rsidR="00D90C66" w:rsidRDefault="00D90C66" w:rsidP="00D90C66">
      <w:pPr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Clark County Auditor</w:t>
      </w:r>
      <w:r w:rsidRPr="004D549F">
        <w:rPr>
          <w:rFonts w:ascii="Times New Roman" w:hAnsi="Times New Roman" w:cs="Times New Roman"/>
          <w:sz w:val="24"/>
          <w:szCs w:val="24"/>
        </w:rPr>
        <w:tab/>
      </w:r>
      <w:r w:rsidRPr="004D549F">
        <w:rPr>
          <w:rFonts w:ascii="Times New Roman" w:hAnsi="Times New Roman" w:cs="Times New Roman"/>
          <w:sz w:val="24"/>
          <w:szCs w:val="24"/>
        </w:rPr>
        <w:tab/>
        <w:t xml:space="preserve">                   Clark County Board of Commissioners</w:t>
      </w:r>
    </w:p>
    <w:p w14:paraId="7C14E7CA" w14:textId="77777777" w:rsidR="00D90C66" w:rsidRPr="004D549F" w:rsidRDefault="00D90C66" w:rsidP="00D90C66">
      <w:pPr>
        <w:rPr>
          <w:rFonts w:ascii="Times New Roman" w:hAnsi="Times New Roman" w:cs="Times New Roman"/>
          <w:sz w:val="24"/>
          <w:szCs w:val="24"/>
        </w:rPr>
      </w:pPr>
    </w:p>
    <w:p w14:paraId="490D2EC9" w14:textId="77777777" w:rsidR="00D90C66" w:rsidRPr="004D549F" w:rsidRDefault="00D90C66" w:rsidP="00D90C66">
      <w:pPr>
        <w:rPr>
          <w:rFonts w:ascii="Times New Roman" w:hAnsi="Times New Roman" w:cs="Times New Roman"/>
          <w:sz w:val="24"/>
          <w:szCs w:val="24"/>
        </w:rPr>
      </w:pPr>
      <w:r w:rsidRPr="004D549F">
        <w:rPr>
          <w:rFonts w:ascii="Times New Roman" w:hAnsi="Times New Roman" w:cs="Times New Roman"/>
          <w:sz w:val="24"/>
          <w:szCs w:val="24"/>
        </w:rPr>
        <w:t>Publis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D549F">
        <w:rPr>
          <w:rFonts w:ascii="Times New Roman" w:hAnsi="Times New Roman" w:cs="Times New Roman"/>
          <w:sz w:val="24"/>
          <w:szCs w:val="24"/>
        </w:rPr>
        <w:t>ed once at the total approximate cost of $____________.</w:t>
      </w:r>
      <w:bookmarkEnd w:id="2"/>
    </w:p>
    <w:p w14:paraId="11E09702" w14:textId="77777777" w:rsidR="00D90C66" w:rsidRDefault="00D90C66" w:rsidP="00FA2B80">
      <w:pPr>
        <w:pStyle w:val="NormalWeb"/>
        <w:rPr>
          <w:color w:val="000000"/>
        </w:rPr>
      </w:pPr>
    </w:p>
    <w:p w14:paraId="5D679864" w14:textId="77777777" w:rsidR="00D90C66" w:rsidRPr="0091634C" w:rsidRDefault="00D90C66" w:rsidP="00FA2B80">
      <w:pPr>
        <w:pStyle w:val="NormalWeb"/>
        <w:rPr>
          <w:color w:val="000000"/>
        </w:rPr>
      </w:pPr>
    </w:p>
    <w:p w14:paraId="6956C16B" w14:textId="08EEB05E" w:rsidR="0093701B" w:rsidRPr="00310D0D" w:rsidRDefault="0093701B" w:rsidP="009370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27E1455C" w14:textId="77777777" w:rsidR="0093701B" w:rsidRPr="00310D0D" w:rsidRDefault="0093701B" w:rsidP="009370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2489DBA1" w14:textId="77777777" w:rsidR="0093701B" w:rsidRDefault="0093701B"/>
    <w:sectPr w:rsidR="0093701B" w:rsidSect="00FA2B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2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3DBA" w14:textId="77777777" w:rsidR="00FA2B80" w:rsidRDefault="00FA2B80" w:rsidP="00FA2B80">
      <w:pPr>
        <w:spacing w:after="0" w:line="240" w:lineRule="auto"/>
      </w:pPr>
      <w:r>
        <w:separator/>
      </w:r>
    </w:p>
  </w:endnote>
  <w:endnote w:type="continuationSeparator" w:id="0">
    <w:p w14:paraId="07DAE02C" w14:textId="77777777" w:rsidR="00FA2B80" w:rsidRDefault="00FA2B80" w:rsidP="00FA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31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BC88F" w14:textId="2AA637D2" w:rsidR="00FA2B80" w:rsidRDefault="00FA2B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C0B9A" w14:textId="77777777" w:rsidR="00FA2B80" w:rsidRDefault="00FA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BE3B" w14:textId="77777777" w:rsidR="00FA2B80" w:rsidRDefault="00FA2B80" w:rsidP="00FA2B80">
      <w:pPr>
        <w:spacing w:after="0" w:line="240" w:lineRule="auto"/>
      </w:pPr>
      <w:r>
        <w:separator/>
      </w:r>
    </w:p>
  </w:footnote>
  <w:footnote w:type="continuationSeparator" w:id="0">
    <w:p w14:paraId="692413E7" w14:textId="77777777" w:rsidR="00FA2B80" w:rsidRDefault="00FA2B80" w:rsidP="00FA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C9A0" w14:textId="2EE54C1D" w:rsidR="00FA2B80" w:rsidRDefault="00FA2B80">
    <w:pPr>
      <w:pStyle w:val="Header"/>
    </w:pPr>
    <w:r>
      <w:t>August 31, 2021</w:t>
    </w:r>
  </w:p>
  <w:p w14:paraId="0D6DBB2F" w14:textId="77777777" w:rsidR="00FA2B80" w:rsidRDefault="00FA2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1B"/>
    <w:rsid w:val="00282F8F"/>
    <w:rsid w:val="00482A71"/>
    <w:rsid w:val="00540EAD"/>
    <w:rsid w:val="00837DE8"/>
    <w:rsid w:val="0093701B"/>
    <w:rsid w:val="00957894"/>
    <w:rsid w:val="00BB3F46"/>
    <w:rsid w:val="00C52B20"/>
    <w:rsid w:val="00CD6B2B"/>
    <w:rsid w:val="00D84617"/>
    <w:rsid w:val="00D90C66"/>
    <w:rsid w:val="00E74DE2"/>
    <w:rsid w:val="00F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B4E4"/>
  <w15:chartTrackingRefBased/>
  <w15:docId w15:val="{223397E1-9FD6-4F40-9C94-31F5885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80"/>
  </w:style>
  <w:style w:type="paragraph" w:styleId="Footer">
    <w:name w:val="footer"/>
    <w:basedOn w:val="Normal"/>
    <w:link w:val="FooterChar"/>
    <w:uiPriority w:val="99"/>
    <w:unhideWhenUsed/>
    <w:rsid w:val="00FA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5</cp:revision>
  <cp:lastPrinted>2021-09-01T20:27:00Z</cp:lastPrinted>
  <dcterms:created xsi:type="dcterms:W3CDTF">2021-08-31T13:27:00Z</dcterms:created>
  <dcterms:modified xsi:type="dcterms:W3CDTF">2021-09-01T20:37:00Z</dcterms:modified>
</cp:coreProperties>
</file>