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5519D" w14:textId="15475708" w:rsidR="00482A12" w:rsidRDefault="00402205" w:rsidP="00482A12">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w:t>
      </w:r>
      <w:r w:rsidR="00BD0104">
        <w:rPr>
          <w:rFonts w:ascii="Times New Roman" w:hAnsi="Times New Roman"/>
          <w:sz w:val="24"/>
          <w:szCs w:val="24"/>
        </w:rPr>
        <w:t>June 4</w:t>
      </w:r>
      <w:r w:rsidRPr="009F3E8D">
        <w:rPr>
          <w:rFonts w:ascii="Times New Roman" w:hAnsi="Times New Roman"/>
          <w:sz w:val="24"/>
          <w:szCs w:val="24"/>
        </w:rPr>
        <w:t>, 20</w:t>
      </w:r>
      <w:r w:rsidR="000F3CEE">
        <w:rPr>
          <w:rFonts w:ascii="Times New Roman" w:hAnsi="Times New Roman"/>
          <w:sz w:val="24"/>
          <w:szCs w:val="24"/>
        </w:rPr>
        <w:t>20</w:t>
      </w:r>
    </w:p>
    <w:p w14:paraId="27EBE228" w14:textId="3DB8D4DE" w:rsidR="00402205" w:rsidRDefault="00402205" w:rsidP="00482A12">
      <w:pPr>
        <w:spacing w:after="0"/>
        <w:ind w:firstLine="1680"/>
        <w:rPr>
          <w:rFonts w:ascii="Times New Roman" w:hAnsi="Times New Roman"/>
          <w:sz w:val="24"/>
          <w:szCs w:val="24"/>
        </w:rPr>
      </w:pPr>
      <w:r w:rsidRPr="009F3E8D">
        <w:rPr>
          <w:rFonts w:ascii="Times New Roman" w:hAnsi="Times New Roman"/>
          <w:sz w:val="24"/>
          <w:szCs w:val="24"/>
        </w:rPr>
        <w:t xml:space="preserve"> </w:t>
      </w: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on </w:t>
      </w:r>
      <w:r w:rsidR="00BD0104">
        <w:rPr>
          <w:rFonts w:ascii="Times New Roman" w:hAnsi="Times New Roman"/>
          <w:sz w:val="24"/>
          <w:szCs w:val="24"/>
        </w:rPr>
        <w:t xml:space="preserve">Thursday June 4, 2020 </w:t>
      </w:r>
      <w:r>
        <w:rPr>
          <w:rFonts w:ascii="Times New Roman" w:hAnsi="Times New Roman"/>
          <w:sz w:val="24"/>
          <w:szCs w:val="24"/>
        </w:rPr>
        <w:t>at</w:t>
      </w:r>
      <w:r w:rsidRPr="009F3E8D">
        <w:rPr>
          <w:rFonts w:ascii="Times New Roman" w:hAnsi="Times New Roman"/>
          <w:sz w:val="24"/>
          <w:szCs w:val="24"/>
        </w:rPr>
        <w:t xml:space="preserve"> 8:00 a.m. in the </w:t>
      </w:r>
      <w:r w:rsidR="00785E8F">
        <w:rPr>
          <w:rFonts w:ascii="Times New Roman" w:hAnsi="Times New Roman"/>
          <w:sz w:val="24"/>
          <w:szCs w:val="24"/>
        </w:rPr>
        <w:t xml:space="preserve">commissioner room </w:t>
      </w:r>
      <w:r w:rsidR="00E675CE">
        <w:rPr>
          <w:rFonts w:ascii="Times New Roman" w:hAnsi="Times New Roman"/>
          <w:sz w:val="24"/>
          <w:szCs w:val="24"/>
        </w:rPr>
        <w:t>o</w:t>
      </w:r>
      <w:r w:rsidRPr="009F3E8D">
        <w:rPr>
          <w:rFonts w:ascii="Times New Roman" w:hAnsi="Times New Roman"/>
          <w:sz w:val="24"/>
          <w:szCs w:val="24"/>
        </w:rPr>
        <w:t xml:space="preserve">f the Clark County Courthouse. </w:t>
      </w:r>
      <w:r w:rsidR="00A730C5">
        <w:rPr>
          <w:rFonts w:ascii="Times New Roman" w:hAnsi="Times New Roman"/>
          <w:sz w:val="24"/>
          <w:szCs w:val="24"/>
        </w:rPr>
        <w:t xml:space="preserve">Commissioner Sass called the meeting to order at 8:00 a.m. </w:t>
      </w:r>
      <w:r w:rsidRPr="009F3E8D">
        <w:rPr>
          <w:rFonts w:ascii="Times New Roman" w:hAnsi="Times New Roman"/>
          <w:sz w:val="24"/>
          <w:szCs w:val="24"/>
        </w:rPr>
        <w:t>Commissioners present</w:t>
      </w:r>
      <w:r w:rsidR="00B55907">
        <w:rPr>
          <w:rFonts w:ascii="Times New Roman" w:hAnsi="Times New Roman"/>
          <w:sz w:val="24"/>
          <w:szCs w:val="24"/>
        </w:rPr>
        <w:t xml:space="preserve"> via teleconference</w:t>
      </w:r>
      <w:r w:rsidRPr="009F3E8D">
        <w:rPr>
          <w:rFonts w:ascii="Times New Roman" w:hAnsi="Times New Roman"/>
          <w:sz w:val="24"/>
          <w:szCs w:val="24"/>
        </w:rPr>
        <w:t>:</w:t>
      </w:r>
      <w:r>
        <w:rPr>
          <w:rFonts w:ascii="Times New Roman" w:hAnsi="Times New Roman"/>
          <w:sz w:val="24"/>
          <w:szCs w:val="24"/>
        </w:rPr>
        <w:t xml:space="preserve"> </w:t>
      </w:r>
      <w:r w:rsidR="008343A3">
        <w:rPr>
          <w:rFonts w:ascii="Times New Roman" w:hAnsi="Times New Roman"/>
          <w:sz w:val="24"/>
          <w:szCs w:val="24"/>
        </w:rPr>
        <w:t>Chris Sass</w:t>
      </w:r>
      <w:r w:rsidRPr="009F3E8D">
        <w:rPr>
          <w:rFonts w:ascii="Times New Roman" w:hAnsi="Times New Roman"/>
          <w:sz w:val="24"/>
          <w:szCs w:val="24"/>
        </w:rPr>
        <w:t xml:space="preserve">, </w:t>
      </w:r>
      <w:r>
        <w:rPr>
          <w:rFonts w:ascii="Times New Roman" w:hAnsi="Times New Roman"/>
          <w:sz w:val="24"/>
          <w:szCs w:val="24"/>
        </w:rPr>
        <w:t xml:space="preserve">Francis Hass, </w:t>
      </w:r>
      <w:r w:rsidR="008343A3">
        <w:rPr>
          <w:rFonts w:ascii="Times New Roman" w:hAnsi="Times New Roman"/>
          <w:sz w:val="24"/>
          <w:szCs w:val="24"/>
        </w:rPr>
        <w:t>Robert Bjerke</w:t>
      </w:r>
      <w:r>
        <w:rPr>
          <w:rFonts w:ascii="Times New Roman" w:hAnsi="Times New Roman"/>
          <w:sz w:val="24"/>
          <w:szCs w:val="24"/>
        </w:rPr>
        <w:t xml:space="preserve"> </w:t>
      </w:r>
      <w:r w:rsidRPr="009F3E8D">
        <w:rPr>
          <w:rFonts w:ascii="Times New Roman" w:hAnsi="Times New Roman"/>
          <w:sz w:val="24"/>
          <w:szCs w:val="24"/>
        </w:rPr>
        <w:t xml:space="preserve">and </w:t>
      </w:r>
      <w:r>
        <w:rPr>
          <w:rFonts w:ascii="Times New Roman" w:hAnsi="Times New Roman"/>
          <w:sz w:val="24"/>
          <w:szCs w:val="24"/>
        </w:rPr>
        <w:t>Wallace Knock</w:t>
      </w:r>
      <w:r w:rsidR="002E5B10">
        <w:rPr>
          <w:rFonts w:ascii="Times New Roman" w:hAnsi="Times New Roman"/>
          <w:sz w:val="24"/>
          <w:szCs w:val="24"/>
        </w:rPr>
        <w:t>.</w:t>
      </w:r>
      <w:r w:rsidR="00B55907">
        <w:rPr>
          <w:rFonts w:ascii="Times New Roman" w:hAnsi="Times New Roman"/>
          <w:sz w:val="24"/>
          <w:szCs w:val="24"/>
        </w:rPr>
        <w:t xml:space="preserve"> </w:t>
      </w:r>
      <w:r w:rsidR="002E5B10">
        <w:rPr>
          <w:rFonts w:ascii="Times New Roman" w:hAnsi="Times New Roman"/>
          <w:sz w:val="24"/>
          <w:szCs w:val="24"/>
        </w:rPr>
        <w:t>P</w:t>
      </w:r>
      <w:r w:rsidR="00B55907">
        <w:rPr>
          <w:rFonts w:ascii="Times New Roman" w:hAnsi="Times New Roman"/>
          <w:sz w:val="24"/>
          <w:szCs w:val="24"/>
        </w:rPr>
        <w:t xml:space="preserve">resent at the Courthouse Richard Reints, </w:t>
      </w:r>
      <w:r>
        <w:rPr>
          <w:rFonts w:ascii="Times New Roman" w:hAnsi="Times New Roman"/>
          <w:sz w:val="24"/>
          <w:szCs w:val="24"/>
        </w:rPr>
        <w:t>also present Auditor Tarbox</w:t>
      </w:r>
      <w:r w:rsidRPr="009F3E8D">
        <w:rPr>
          <w:rFonts w:ascii="Times New Roman" w:hAnsi="Times New Roman"/>
          <w:sz w:val="24"/>
          <w:szCs w:val="24"/>
        </w:rPr>
        <w:t>.</w:t>
      </w:r>
      <w:r>
        <w:rPr>
          <w:rFonts w:ascii="Times New Roman" w:hAnsi="Times New Roman"/>
          <w:sz w:val="24"/>
          <w:szCs w:val="24"/>
        </w:rPr>
        <w:t xml:space="preserve"> </w:t>
      </w:r>
      <w:r w:rsidRPr="009F3E8D">
        <w:rPr>
          <w:rFonts w:ascii="Times New Roman" w:hAnsi="Times New Roman"/>
          <w:sz w:val="24"/>
          <w:szCs w:val="24"/>
        </w:rPr>
        <w:br/>
        <w:t xml:space="preserve">  </w:t>
      </w:r>
    </w:p>
    <w:p w14:paraId="1F4FD6B9" w14:textId="77170603"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5E24CD">
        <w:rPr>
          <w:rFonts w:ascii="Times New Roman" w:hAnsi="Times New Roman"/>
          <w:sz w:val="24"/>
          <w:szCs w:val="24"/>
        </w:rPr>
        <w:t>Knock</w:t>
      </w:r>
      <w:r>
        <w:rPr>
          <w:rFonts w:ascii="Times New Roman" w:hAnsi="Times New Roman"/>
          <w:sz w:val="24"/>
          <w:szCs w:val="24"/>
        </w:rPr>
        <w:t xml:space="preserve">, second by </w:t>
      </w:r>
      <w:r w:rsidR="005E24CD">
        <w:rPr>
          <w:rFonts w:ascii="Times New Roman" w:hAnsi="Times New Roman"/>
          <w:sz w:val="24"/>
          <w:szCs w:val="24"/>
        </w:rPr>
        <w:t>Hass</w:t>
      </w:r>
      <w:r w:rsidR="00EA0C4A">
        <w:rPr>
          <w:rFonts w:ascii="Times New Roman" w:hAnsi="Times New Roman"/>
          <w:sz w:val="24"/>
          <w:szCs w:val="24"/>
        </w:rPr>
        <w:t xml:space="preserve"> </w:t>
      </w:r>
      <w:r>
        <w:rPr>
          <w:rFonts w:ascii="Times New Roman" w:hAnsi="Times New Roman"/>
          <w:sz w:val="24"/>
          <w:szCs w:val="24"/>
        </w:rPr>
        <w:t xml:space="preserve">to approve agenda for </w:t>
      </w:r>
      <w:r w:rsidR="00CD6AA8">
        <w:rPr>
          <w:rFonts w:ascii="Times New Roman" w:hAnsi="Times New Roman"/>
          <w:sz w:val="24"/>
          <w:szCs w:val="24"/>
        </w:rPr>
        <w:t>June 4</w:t>
      </w:r>
      <w:r>
        <w:rPr>
          <w:rFonts w:ascii="Times New Roman" w:hAnsi="Times New Roman"/>
          <w:sz w:val="24"/>
          <w:szCs w:val="24"/>
        </w:rPr>
        <w:t>, 20</w:t>
      </w:r>
      <w:r w:rsidR="000F3CEE">
        <w:rPr>
          <w:rFonts w:ascii="Times New Roman" w:hAnsi="Times New Roman"/>
          <w:sz w:val="24"/>
          <w:szCs w:val="24"/>
        </w:rPr>
        <w:t>20</w:t>
      </w:r>
      <w:r>
        <w:rPr>
          <w:rFonts w:ascii="Times New Roman" w:hAnsi="Times New Roman"/>
          <w:sz w:val="24"/>
          <w:szCs w:val="24"/>
        </w:rPr>
        <w:t xml:space="preserve">. </w:t>
      </w:r>
      <w:r w:rsidR="00785E8F">
        <w:rPr>
          <w:rFonts w:ascii="Times New Roman" w:hAnsi="Times New Roman"/>
          <w:sz w:val="24"/>
          <w:szCs w:val="24"/>
        </w:rPr>
        <w:t>V</w:t>
      </w:r>
      <w:r>
        <w:rPr>
          <w:rFonts w:ascii="Times New Roman" w:hAnsi="Times New Roman"/>
          <w:sz w:val="24"/>
          <w:szCs w:val="24"/>
        </w:rPr>
        <w:t>oting aye</w:t>
      </w:r>
      <w:r w:rsidR="00785E8F">
        <w:rPr>
          <w:rFonts w:ascii="Times New Roman" w:hAnsi="Times New Roman"/>
          <w:sz w:val="24"/>
          <w:szCs w:val="24"/>
        </w:rPr>
        <w:t>: Hass, Bjerke, Knock, Reints and Sass.</w:t>
      </w:r>
      <w:r>
        <w:rPr>
          <w:rFonts w:ascii="Times New Roman" w:hAnsi="Times New Roman"/>
          <w:sz w:val="24"/>
          <w:szCs w:val="24"/>
        </w:rPr>
        <w:t xml:space="preserve"> Motion carried.</w:t>
      </w:r>
    </w:p>
    <w:p w14:paraId="60F03372" w14:textId="2557E52A" w:rsidR="00BD2FBD"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5E24CD">
        <w:rPr>
          <w:rFonts w:ascii="Times New Roman" w:hAnsi="Times New Roman"/>
          <w:sz w:val="24"/>
          <w:szCs w:val="24"/>
        </w:rPr>
        <w:t>Bjerke</w:t>
      </w:r>
      <w:r w:rsidRPr="009F3E8D">
        <w:rPr>
          <w:rFonts w:ascii="Times New Roman" w:hAnsi="Times New Roman"/>
          <w:sz w:val="24"/>
          <w:szCs w:val="24"/>
        </w:rPr>
        <w:t xml:space="preserve">, second by </w:t>
      </w:r>
      <w:r w:rsidR="005E24CD">
        <w:rPr>
          <w:rFonts w:ascii="Times New Roman" w:hAnsi="Times New Roman"/>
          <w:sz w:val="24"/>
          <w:szCs w:val="24"/>
        </w:rPr>
        <w:t xml:space="preserve">Reints </w:t>
      </w:r>
      <w:r w:rsidRPr="009F3E8D">
        <w:rPr>
          <w:rFonts w:ascii="Times New Roman" w:hAnsi="Times New Roman"/>
          <w:sz w:val="24"/>
          <w:szCs w:val="24"/>
        </w:rPr>
        <w:t xml:space="preserve">to approve the minutes </w:t>
      </w:r>
      <w:r>
        <w:rPr>
          <w:rFonts w:ascii="Times New Roman" w:hAnsi="Times New Roman"/>
          <w:sz w:val="24"/>
          <w:szCs w:val="24"/>
        </w:rPr>
        <w:t>o</w:t>
      </w:r>
      <w:r w:rsidRPr="009F3E8D">
        <w:rPr>
          <w:rFonts w:ascii="Times New Roman" w:hAnsi="Times New Roman"/>
          <w:sz w:val="24"/>
          <w:szCs w:val="24"/>
        </w:rPr>
        <w:t xml:space="preserve">f the </w:t>
      </w:r>
      <w:r w:rsidR="00B55907">
        <w:rPr>
          <w:rFonts w:ascii="Times New Roman" w:hAnsi="Times New Roman"/>
          <w:sz w:val="24"/>
          <w:szCs w:val="24"/>
        </w:rPr>
        <w:t xml:space="preserve">regular meeting of </w:t>
      </w:r>
      <w:r w:rsidR="00BD0104">
        <w:rPr>
          <w:rFonts w:ascii="Times New Roman" w:hAnsi="Times New Roman"/>
          <w:sz w:val="24"/>
          <w:szCs w:val="24"/>
        </w:rPr>
        <w:t>M</w:t>
      </w:r>
      <w:r w:rsidR="00CD6AA8">
        <w:rPr>
          <w:rFonts w:ascii="Times New Roman" w:hAnsi="Times New Roman"/>
          <w:sz w:val="24"/>
          <w:szCs w:val="24"/>
        </w:rPr>
        <w:t>ay</w:t>
      </w:r>
      <w:r w:rsidR="00BD0104">
        <w:rPr>
          <w:rFonts w:ascii="Times New Roman" w:hAnsi="Times New Roman"/>
          <w:sz w:val="24"/>
          <w:szCs w:val="24"/>
        </w:rPr>
        <w:t xml:space="preserve"> </w:t>
      </w:r>
      <w:r w:rsidR="00CD6AA8">
        <w:rPr>
          <w:rFonts w:ascii="Times New Roman" w:hAnsi="Times New Roman"/>
          <w:sz w:val="24"/>
          <w:szCs w:val="24"/>
        </w:rPr>
        <w:t>19</w:t>
      </w:r>
      <w:r w:rsidR="00BD0104">
        <w:rPr>
          <w:rFonts w:ascii="Times New Roman" w:hAnsi="Times New Roman"/>
          <w:sz w:val="24"/>
          <w:szCs w:val="24"/>
        </w:rPr>
        <w:t xml:space="preserve">, 2020. </w:t>
      </w:r>
      <w:r w:rsidR="00785E8F">
        <w:rPr>
          <w:rFonts w:ascii="Times New Roman" w:hAnsi="Times New Roman"/>
          <w:sz w:val="24"/>
          <w:szCs w:val="24"/>
        </w:rPr>
        <w:t>M</w:t>
      </w:r>
      <w:r>
        <w:rPr>
          <w:rFonts w:ascii="Times New Roman" w:hAnsi="Times New Roman"/>
          <w:sz w:val="24"/>
          <w:szCs w:val="24"/>
        </w:rPr>
        <w:t>embers voting</w:t>
      </w:r>
      <w:r w:rsidR="00785E8F">
        <w:rPr>
          <w:rFonts w:ascii="Times New Roman" w:hAnsi="Times New Roman"/>
          <w:sz w:val="24"/>
          <w:szCs w:val="24"/>
        </w:rPr>
        <w:t xml:space="preserve"> aye: Reints, Knock, Bjerke, Hass and Sass</w:t>
      </w:r>
      <w:r>
        <w:rPr>
          <w:rFonts w:ascii="Times New Roman" w:hAnsi="Times New Roman"/>
          <w:sz w:val="24"/>
          <w:szCs w:val="24"/>
        </w:rPr>
        <w:t>. Motion carried.</w:t>
      </w:r>
      <w:r w:rsidR="004364B5">
        <w:rPr>
          <w:rFonts w:ascii="Times New Roman" w:hAnsi="Times New Roman"/>
          <w:sz w:val="24"/>
          <w:szCs w:val="24"/>
        </w:rPr>
        <w:t xml:space="preserve"> </w:t>
      </w:r>
      <w:r>
        <w:rPr>
          <w:rFonts w:ascii="Times New Roman" w:hAnsi="Times New Roman"/>
          <w:sz w:val="24"/>
          <w:szCs w:val="24"/>
        </w:rPr>
        <w:br/>
      </w:r>
    </w:p>
    <w:p w14:paraId="3A2AD635" w14:textId="5AEEFC88" w:rsidR="00952C8E" w:rsidRDefault="00BD2FBD" w:rsidP="00BD2FBD">
      <w:pPr>
        <w:spacing w:after="0"/>
        <w:rPr>
          <w:rFonts w:ascii="Times New Roman" w:hAnsi="Times New Roman"/>
          <w:sz w:val="24"/>
          <w:szCs w:val="24"/>
        </w:rPr>
      </w:pPr>
      <w:r w:rsidRPr="00883138">
        <w:rPr>
          <w:rFonts w:ascii="Times New Roman" w:hAnsi="Times New Roman"/>
          <w:b/>
          <w:bCs/>
          <w:sz w:val="24"/>
          <w:szCs w:val="24"/>
          <w:u w:val="single"/>
        </w:rPr>
        <w:t>PUBLIC COMMENT</w:t>
      </w:r>
      <w:r>
        <w:rPr>
          <w:rFonts w:ascii="Times New Roman" w:hAnsi="Times New Roman"/>
          <w:sz w:val="24"/>
          <w:szCs w:val="24"/>
        </w:rPr>
        <w:t xml:space="preserve">: </w:t>
      </w:r>
      <w:bookmarkStart w:id="0" w:name="_Hlk34308249"/>
      <w:r w:rsidR="00E675CE">
        <w:rPr>
          <w:rFonts w:ascii="Times New Roman" w:hAnsi="Times New Roman"/>
          <w:sz w:val="24"/>
          <w:szCs w:val="24"/>
        </w:rPr>
        <w:t>No</w:t>
      </w:r>
      <w:r w:rsidR="004176A0">
        <w:rPr>
          <w:rFonts w:ascii="Times New Roman" w:hAnsi="Times New Roman"/>
          <w:sz w:val="24"/>
          <w:szCs w:val="24"/>
        </w:rPr>
        <w:t xml:space="preserve"> o</w:t>
      </w:r>
      <w:r w:rsidR="00E675CE">
        <w:rPr>
          <w:rFonts w:ascii="Times New Roman" w:hAnsi="Times New Roman"/>
          <w:sz w:val="24"/>
          <w:szCs w:val="24"/>
        </w:rPr>
        <w:t>ne</w:t>
      </w:r>
      <w:r w:rsidR="004176A0">
        <w:rPr>
          <w:rFonts w:ascii="Times New Roman" w:hAnsi="Times New Roman"/>
          <w:sz w:val="24"/>
          <w:szCs w:val="24"/>
        </w:rPr>
        <w:t xml:space="preserve"> a</w:t>
      </w:r>
      <w:r w:rsidR="005E24CD">
        <w:rPr>
          <w:rFonts w:ascii="Times New Roman" w:hAnsi="Times New Roman"/>
          <w:sz w:val="24"/>
          <w:szCs w:val="24"/>
        </w:rPr>
        <w:t>p</w:t>
      </w:r>
      <w:r w:rsidR="004176A0">
        <w:rPr>
          <w:rFonts w:ascii="Times New Roman" w:hAnsi="Times New Roman"/>
          <w:sz w:val="24"/>
          <w:szCs w:val="24"/>
        </w:rPr>
        <w:t>peared.</w:t>
      </w:r>
    </w:p>
    <w:p w14:paraId="3C4A8BDA" w14:textId="77777777" w:rsidR="00E675CE" w:rsidRDefault="00E675CE" w:rsidP="00BD2FBD">
      <w:pPr>
        <w:spacing w:after="0"/>
        <w:rPr>
          <w:rFonts w:ascii="Times New Roman" w:hAnsi="Times New Roman"/>
          <w:sz w:val="24"/>
          <w:szCs w:val="24"/>
        </w:rPr>
      </w:pPr>
    </w:p>
    <w:p w14:paraId="54ED47E7" w14:textId="52DBA10B" w:rsidR="00402205" w:rsidRDefault="00402205" w:rsidP="00BD2FBD">
      <w:pPr>
        <w:spacing w:after="0"/>
        <w:rPr>
          <w:rFonts w:ascii="Times New Roman" w:eastAsia="Calibri" w:hAnsi="Times New Roman" w:cs="Times New Roman"/>
          <w:sz w:val="24"/>
          <w:szCs w:val="24"/>
        </w:rPr>
      </w:pP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r w:rsidR="001C0232">
        <w:rPr>
          <w:rFonts w:ascii="Times New Roman" w:eastAsia="Calibri" w:hAnsi="Times New Roman" w:cs="Times New Roman"/>
          <w:sz w:val="24"/>
          <w:szCs w:val="24"/>
        </w:rPr>
        <w:t xml:space="preserve"> </w:t>
      </w:r>
      <w:r w:rsidR="001D7B0E">
        <w:rPr>
          <w:rFonts w:ascii="Times New Roman" w:eastAsia="Calibri" w:hAnsi="Times New Roman" w:cs="Times New Roman"/>
          <w:sz w:val="24"/>
          <w:szCs w:val="24"/>
        </w:rPr>
        <w:t xml:space="preserve"> </w:t>
      </w:r>
    </w:p>
    <w:p w14:paraId="2F79C85A" w14:textId="77777777" w:rsidR="00A730C5" w:rsidRDefault="00A730C5" w:rsidP="00402205">
      <w:pPr>
        <w:spacing w:after="0"/>
        <w:ind w:firstLine="1680"/>
        <w:rPr>
          <w:rFonts w:ascii="Times New Roman" w:eastAsia="Calibri" w:hAnsi="Times New Roman" w:cs="Times New Roman"/>
          <w:sz w:val="24"/>
          <w:szCs w:val="24"/>
        </w:rPr>
      </w:pPr>
    </w:p>
    <w:p w14:paraId="0EB0207A" w14:textId="42B42B51" w:rsidR="00BA6AB2" w:rsidRDefault="00BA6AB2" w:rsidP="00BA6AB2">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BD0104">
        <w:rPr>
          <w:rFonts w:ascii="Times New Roman" w:eastAsia="Calibri" w:hAnsi="Times New Roman" w:cs="Times New Roman"/>
          <w:sz w:val="24"/>
          <w:szCs w:val="24"/>
        </w:rPr>
        <w:t>June</w:t>
      </w:r>
      <w:r>
        <w:rPr>
          <w:rFonts w:ascii="Times New Roman" w:eastAsia="Calibri" w:hAnsi="Times New Roman" w:cs="Times New Roman"/>
          <w:sz w:val="24"/>
          <w:szCs w:val="24"/>
        </w:rPr>
        <w:t xml:space="preserve"> 2020</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w:t>
      </w:r>
      <w:r w:rsidR="001C0232">
        <w:rPr>
          <w:rFonts w:ascii="Times New Roman" w:eastAsia="Calibri" w:hAnsi="Times New Roman" w:cs="Times New Roman"/>
          <w:sz w:val="24"/>
          <w:szCs w:val="24"/>
        </w:rPr>
        <w:t>2</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Agwrx Cooperative</w:t>
      </w:r>
      <w:r w:rsidRPr="00D0615D">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1.</w:t>
      </w:r>
      <w:r w:rsidR="00925349">
        <w:rPr>
          <w:rFonts w:ascii="Times New Roman" w:eastAsia="Calibri" w:hAnsi="Times New Roman" w:cs="Times New Roman"/>
          <w:sz w:val="24"/>
          <w:szCs w:val="24"/>
        </w:rPr>
        <w:t>25</w:t>
      </w:r>
      <w:r w:rsidR="005E24CD">
        <w:rPr>
          <w:rFonts w:ascii="Times New Roman" w:eastAsia="Calibri" w:hAnsi="Times New Roman" w:cs="Times New Roman"/>
          <w:sz w:val="24"/>
          <w:szCs w:val="24"/>
        </w:rPr>
        <w:t>9</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w:t>
      </w:r>
      <w:r w:rsidR="001C0232">
        <w:rPr>
          <w:rFonts w:ascii="Times New Roman" w:eastAsia="Calibri" w:hAnsi="Times New Roman" w:cs="Times New Roman"/>
          <w:sz w:val="24"/>
          <w:szCs w:val="24"/>
        </w:rPr>
        <w:t>1</w:t>
      </w:r>
      <w:r>
        <w:rPr>
          <w:rFonts w:ascii="Times New Roman" w:eastAsia="Calibri" w:hAnsi="Times New Roman" w:cs="Times New Roman"/>
          <w:sz w:val="24"/>
          <w:szCs w:val="24"/>
        </w:rPr>
        <w:t>.</w:t>
      </w:r>
      <w:r w:rsidR="005E24CD">
        <w:rPr>
          <w:rFonts w:ascii="Times New Roman" w:eastAsia="Calibri" w:hAnsi="Times New Roman" w:cs="Times New Roman"/>
          <w:sz w:val="24"/>
          <w:szCs w:val="24"/>
        </w:rPr>
        <w:t>22</w:t>
      </w:r>
      <w:r>
        <w:rPr>
          <w:rFonts w:ascii="Times New Roman" w:eastAsia="Calibri" w:hAnsi="Times New Roman" w:cs="Times New Roman"/>
          <w:sz w:val="24"/>
          <w:szCs w:val="24"/>
        </w:rPr>
        <w:t xml:space="preserve">, </w:t>
      </w:r>
      <w:r w:rsidR="001D7B0E">
        <w:rPr>
          <w:rFonts w:ascii="Times New Roman" w:eastAsia="Calibri" w:hAnsi="Times New Roman" w:cs="Times New Roman"/>
          <w:sz w:val="24"/>
          <w:szCs w:val="24"/>
        </w:rPr>
        <w:t xml:space="preserve">Gas E-10 – </w:t>
      </w:r>
      <w:r w:rsidR="00986DAB">
        <w:rPr>
          <w:rFonts w:ascii="Times New Roman" w:eastAsia="Calibri" w:hAnsi="Times New Roman" w:cs="Times New Roman"/>
          <w:sz w:val="24"/>
          <w:szCs w:val="24"/>
        </w:rPr>
        <w:t>Agwrx Cooperative</w:t>
      </w:r>
      <w:r w:rsidR="001D7B0E">
        <w:rPr>
          <w:rFonts w:ascii="Times New Roman" w:eastAsia="Calibri" w:hAnsi="Times New Roman" w:cs="Times New Roman"/>
          <w:sz w:val="24"/>
          <w:szCs w:val="24"/>
        </w:rPr>
        <w:t xml:space="preserve"> – No bid. </w:t>
      </w:r>
      <w:r w:rsidR="00986DAB">
        <w:rPr>
          <w:rFonts w:ascii="Times New Roman" w:eastAsia="Calibri" w:hAnsi="Times New Roman" w:cs="Times New Roman"/>
          <w:sz w:val="24"/>
          <w:szCs w:val="24"/>
        </w:rPr>
        <w:t>Clark Community Oil:</w:t>
      </w:r>
      <w:r w:rsidR="001D7B0E">
        <w:rPr>
          <w:rFonts w:ascii="Times New Roman" w:eastAsia="Calibri" w:hAnsi="Times New Roman" w:cs="Times New Roman"/>
          <w:sz w:val="24"/>
          <w:szCs w:val="24"/>
        </w:rPr>
        <w:t xml:space="preserve"> 1.</w:t>
      </w:r>
      <w:r w:rsidR="005E24CD">
        <w:rPr>
          <w:rFonts w:ascii="Times New Roman" w:eastAsia="Calibri" w:hAnsi="Times New Roman" w:cs="Times New Roman"/>
          <w:sz w:val="24"/>
          <w:szCs w:val="24"/>
        </w:rPr>
        <w:t>70</w:t>
      </w:r>
      <w:r w:rsidR="001D7B0E">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T</w:t>
      </w:r>
      <w:r w:rsidRPr="00D0615D">
        <w:rPr>
          <w:rFonts w:ascii="Times New Roman" w:eastAsia="Calibri" w:hAnsi="Times New Roman" w:cs="Times New Roman"/>
          <w:sz w:val="24"/>
          <w:szCs w:val="24"/>
        </w:rPr>
        <w:t xml:space="preserve">he County accepted the low bid and all bids are on file in the Auditor's office.   </w:t>
      </w:r>
    </w:p>
    <w:p w14:paraId="70EB1702" w14:textId="09A751AB" w:rsidR="00BA6AB2" w:rsidRDefault="00BA6AB2" w:rsidP="00A730C5">
      <w:pPr>
        <w:spacing w:after="0"/>
        <w:rPr>
          <w:rFonts w:ascii="Times New Roman" w:eastAsia="Calibri" w:hAnsi="Times New Roman" w:cs="Times New Roman"/>
          <w:b/>
          <w:sz w:val="24"/>
          <w:szCs w:val="24"/>
          <w:u w:val="single"/>
        </w:rPr>
      </w:pPr>
    </w:p>
    <w:p w14:paraId="72F4CDA2" w14:textId="13A8AB16" w:rsidR="005E24CD" w:rsidRDefault="005E24CD" w:rsidP="00A730C5">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TRANSPORT FUEL QUOTES: </w:t>
      </w:r>
      <w:r>
        <w:rPr>
          <w:rFonts w:ascii="Times New Roman" w:eastAsia="Calibri" w:hAnsi="Times New Roman" w:cs="Times New Roman"/>
          <w:bCs/>
          <w:sz w:val="24"/>
          <w:szCs w:val="24"/>
        </w:rPr>
        <w:t>The following fuel quotes were presented to the board for Transport load for June 2020. Diesel #2: Agwrx Cooperative – 1.139, Community Oil -1.15. The County accepted the low bid and all bids are on file in the Auditor’s office.</w:t>
      </w:r>
    </w:p>
    <w:p w14:paraId="48B82B81" w14:textId="35D571A5" w:rsidR="005E24CD" w:rsidRDefault="005E24CD" w:rsidP="00A730C5">
      <w:pPr>
        <w:spacing w:after="0"/>
        <w:rPr>
          <w:rFonts w:ascii="Times New Roman" w:eastAsia="Calibri" w:hAnsi="Times New Roman" w:cs="Times New Roman"/>
          <w:bCs/>
          <w:sz w:val="24"/>
          <w:szCs w:val="24"/>
        </w:rPr>
      </w:pPr>
    </w:p>
    <w:p w14:paraId="5875A054" w14:textId="4E2799F7" w:rsidR="004428F3" w:rsidRDefault="004428F3" w:rsidP="00A730C5">
      <w:pPr>
        <w:spacing w:after="0"/>
        <w:rPr>
          <w:rFonts w:ascii="Times New Roman" w:eastAsia="Calibri" w:hAnsi="Times New Roman" w:cs="Times New Roman"/>
          <w:bCs/>
          <w:sz w:val="24"/>
          <w:szCs w:val="24"/>
        </w:rPr>
      </w:pPr>
      <w:r w:rsidRPr="00B83644">
        <w:rPr>
          <w:rFonts w:ascii="Times New Roman" w:eastAsia="Calibri" w:hAnsi="Times New Roman" w:cs="Times New Roman"/>
          <w:b/>
          <w:sz w:val="24"/>
          <w:szCs w:val="24"/>
          <w:u w:val="single"/>
        </w:rPr>
        <w:t>HIGHWAY</w:t>
      </w:r>
      <w:r>
        <w:rPr>
          <w:rFonts w:ascii="Times New Roman" w:eastAsia="Calibri" w:hAnsi="Times New Roman" w:cs="Times New Roman"/>
          <w:bCs/>
          <w:sz w:val="24"/>
          <w:szCs w:val="24"/>
        </w:rPr>
        <w:t>: Motion by Reints, second by Knock to transfer 2011 Dodge Ram 1500 pickup from courthouse inventory to the highway department and move a 2009 Dodge Durango from highway department to courthouse inventory. Voting aye; Reints, Knock, Bjerke, Hass and Sass. Motion carried.</w:t>
      </w:r>
    </w:p>
    <w:p w14:paraId="604A7185" w14:textId="1FA8CEBB" w:rsidR="004428F3" w:rsidRDefault="004428F3" w:rsidP="00A730C5">
      <w:pPr>
        <w:spacing w:after="0"/>
        <w:rPr>
          <w:rFonts w:ascii="Times New Roman" w:eastAsia="Calibri" w:hAnsi="Times New Roman" w:cs="Times New Roman"/>
          <w:bCs/>
          <w:sz w:val="24"/>
          <w:szCs w:val="24"/>
        </w:rPr>
      </w:pPr>
    </w:p>
    <w:p w14:paraId="2A0F958E" w14:textId="403FDD37" w:rsidR="004428F3" w:rsidRDefault="004428F3" w:rsidP="00A730C5">
      <w:pPr>
        <w:spacing w:after="0"/>
        <w:rPr>
          <w:rFonts w:ascii="Times New Roman" w:eastAsia="Calibri" w:hAnsi="Times New Roman" w:cs="Times New Roman"/>
          <w:bCs/>
          <w:sz w:val="24"/>
          <w:szCs w:val="24"/>
        </w:rPr>
      </w:pPr>
      <w:r w:rsidRPr="00B83644">
        <w:rPr>
          <w:rFonts w:ascii="Times New Roman" w:eastAsia="Calibri" w:hAnsi="Times New Roman" w:cs="Times New Roman"/>
          <w:b/>
          <w:sz w:val="24"/>
          <w:szCs w:val="24"/>
          <w:u w:val="single"/>
        </w:rPr>
        <w:t>TIF DISCUSSION</w:t>
      </w:r>
      <w:r>
        <w:rPr>
          <w:rFonts w:ascii="Times New Roman" w:eastAsia="Calibri" w:hAnsi="Times New Roman" w:cs="Times New Roman"/>
          <w:bCs/>
          <w:sz w:val="24"/>
          <w:szCs w:val="24"/>
        </w:rPr>
        <w:t xml:space="preserve">: Toby Morris present via zoom discussed the Tax Increment District highlights, he discussed the purpose and economic impact, legal description taxable value and relation to TIF, classification of the TIF and financial projections on repayment. Board questions were addressed. </w:t>
      </w:r>
      <w:r w:rsidR="003256D9">
        <w:rPr>
          <w:rFonts w:ascii="Times New Roman" w:eastAsia="Calibri" w:hAnsi="Times New Roman" w:cs="Times New Roman"/>
          <w:bCs/>
          <w:sz w:val="24"/>
          <w:szCs w:val="24"/>
        </w:rPr>
        <w:t xml:space="preserve">Also present via zoom Terry Schlagel, Alex </w:t>
      </w:r>
      <w:proofErr w:type="spellStart"/>
      <w:r w:rsidR="003256D9">
        <w:rPr>
          <w:rFonts w:ascii="Times New Roman" w:eastAsia="Calibri" w:hAnsi="Times New Roman" w:cs="Times New Roman"/>
          <w:bCs/>
          <w:sz w:val="24"/>
          <w:szCs w:val="24"/>
        </w:rPr>
        <w:t>Hohertz</w:t>
      </w:r>
      <w:proofErr w:type="spellEnd"/>
      <w:r w:rsidR="003256D9">
        <w:rPr>
          <w:rFonts w:ascii="Times New Roman" w:eastAsia="Calibri" w:hAnsi="Times New Roman" w:cs="Times New Roman"/>
          <w:bCs/>
          <w:sz w:val="24"/>
          <w:szCs w:val="24"/>
        </w:rPr>
        <w:t xml:space="preserve"> and Brady Janzen. </w:t>
      </w:r>
      <w:r>
        <w:rPr>
          <w:rFonts w:ascii="Times New Roman" w:eastAsia="Calibri" w:hAnsi="Times New Roman" w:cs="Times New Roman"/>
          <w:bCs/>
          <w:sz w:val="24"/>
          <w:szCs w:val="24"/>
        </w:rPr>
        <w:t>No action needed.</w:t>
      </w:r>
    </w:p>
    <w:p w14:paraId="4EBAD926" w14:textId="7F518996" w:rsidR="004428F3" w:rsidRDefault="004428F3" w:rsidP="00A730C5">
      <w:pPr>
        <w:spacing w:after="0"/>
        <w:rPr>
          <w:rFonts w:ascii="Times New Roman" w:eastAsia="Calibri" w:hAnsi="Times New Roman" w:cs="Times New Roman"/>
          <w:bCs/>
          <w:sz w:val="24"/>
          <w:szCs w:val="24"/>
        </w:rPr>
      </w:pPr>
    </w:p>
    <w:p w14:paraId="57E82361" w14:textId="19800585" w:rsidR="00126A07" w:rsidRDefault="004428F3" w:rsidP="00A730C5">
      <w:pPr>
        <w:spacing w:after="0"/>
        <w:rPr>
          <w:rFonts w:ascii="Times New Roman" w:eastAsia="Calibri" w:hAnsi="Times New Roman" w:cs="Times New Roman"/>
          <w:bCs/>
          <w:sz w:val="24"/>
          <w:szCs w:val="24"/>
        </w:rPr>
      </w:pPr>
      <w:r w:rsidRPr="00B83644">
        <w:rPr>
          <w:rFonts w:ascii="Times New Roman" w:eastAsia="Calibri" w:hAnsi="Times New Roman" w:cs="Times New Roman"/>
          <w:b/>
          <w:sz w:val="24"/>
          <w:szCs w:val="24"/>
          <w:u w:val="single"/>
        </w:rPr>
        <w:t>PUBLIC HEARING</w:t>
      </w:r>
      <w:r>
        <w:rPr>
          <w:rFonts w:ascii="Times New Roman" w:eastAsia="Calibri" w:hAnsi="Times New Roman" w:cs="Times New Roman"/>
          <w:bCs/>
          <w:sz w:val="24"/>
          <w:szCs w:val="24"/>
        </w:rPr>
        <w:t xml:space="preserve">: At 9:00 a.m. SA Fjelland open public hearing regarding the petition to vacate the extended portion of County Road 55. </w:t>
      </w:r>
      <w:r w:rsidR="003256D9">
        <w:rPr>
          <w:rFonts w:ascii="Times New Roman" w:eastAsia="Calibri" w:hAnsi="Times New Roman" w:cs="Times New Roman"/>
          <w:bCs/>
          <w:sz w:val="24"/>
          <w:szCs w:val="24"/>
        </w:rPr>
        <w:t>Others present via zoom: Terry Schlagel, Dave Adam, Darci Adam, Shad Stevens, Rod Christman, Marshall Lovri</w:t>
      </w:r>
      <w:r w:rsidR="00331993">
        <w:rPr>
          <w:rFonts w:ascii="Times New Roman" w:eastAsia="Calibri" w:hAnsi="Times New Roman" w:cs="Times New Roman"/>
          <w:bCs/>
          <w:sz w:val="24"/>
          <w:szCs w:val="24"/>
        </w:rPr>
        <w:t>e</w:t>
      </w:r>
      <w:r w:rsidR="003256D9">
        <w:rPr>
          <w:rFonts w:ascii="Times New Roman" w:eastAsia="Calibri" w:hAnsi="Times New Roman" w:cs="Times New Roman"/>
          <w:bCs/>
          <w:sz w:val="24"/>
          <w:szCs w:val="24"/>
        </w:rPr>
        <w:t xml:space="preserve">n, Atty, Loren Olson, Richard Anderson, George Boos, Atty and Doug Paulson. Public hearing was opened. Marshall Lovrien representing Richard Anderson </w:t>
      </w:r>
      <w:r w:rsidR="00745D31">
        <w:rPr>
          <w:rFonts w:ascii="Times New Roman" w:eastAsia="Calibri" w:hAnsi="Times New Roman" w:cs="Times New Roman"/>
          <w:bCs/>
          <w:sz w:val="24"/>
          <w:szCs w:val="24"/>
        </w:rPr>
        <w:t>discussed the reasons for the petition to vacate</w:t>
      </w:r>
      <w:r w:rsidR="0048124E">
        <w:rPr>
          <w:rFonts w:ascii="Times New Roman" w:eastAsia="Calibri" w:hAnsi="Times New Roman" w:cs="Times New Roman"/>
          <w:bCs/>
          <w:sz w:val="24"/>
          <w:szCs w:val="24"/>
        </w:rPr>
        <w:t>, he also discussed an easement</w:t>
      </w:r>
      <w:bookmarkEnd w:id="0"/>
      <w:r w:rsidR="0048124E">
        <w:rPr>
          <w:rFonts w:ascii="Times New Roman" w:eastAsia="Calibri" w:hAnsi="Times New Roman" w:cs="Times New Roman"/>
          <w:bCs/>
          <w:sz w:val="24"/>
          <w:szCs w:val="24"/>
        </w:rPr>
        <w:t xml:space="preserve"> </w:t>
      </w:r>
      <w:r w:rsidR="00D8523D">
        <w:rPr>
          <w:rFonts w:ascii="Times New Roman" w:eastAsia="Calibri" w:hAnsi="Times New Roman" w:cs="Times New Roman"/>
          <w:bCs/>
          <w:sz w:val="24"/>
          <w:szCs w:val="24"/>
        </w:rPr>
        <w:t xml:space="preserve">that </w:t>
      </w:r>
      <w:r w:rsidR="00F840BB">
        <w:rPr>
          <w:rFonts w:ascii="Times New Roman" w:eastAsia="Calibri" w:hAnsi="Times New Roman" w:cs="Times New Roman"/>
          <w:bCs/>
          <w:sz w:val="24"/>
          <w:szCs w:val="24"/>
        </w:rPr>
        <w:t>has been p</w:t>
      </w:r>
      <w:r w:rsidR="00D8523D">
        <w:rPr>
          <w:rFonts w:ascii="Times New Roman" w:eastAsia="Calibri" w:hAnsi="Times New Roman" w:cs="Times New Roman"/>
          <w:bCs/>
          <w:sz w:val="24"/>
          <w:szCs w:val="24"/>
        </w:rPr>
        <w:t>repared</w:t>
      </w:r>
      <w:r w:rsidR="00F840BB">
        <w:rPr>
          <w:rFonts w:ascii="Times New Roman" w:eastAsia="Calibri" w:hAnsi="Times New Roman" w:cs="Times New Roman"/>
          <w:bCs/>
          <w:sz w:val="24"/>
          <w:szCs w:val="24"/>
        </w:rPr>
        <w:t xml:space="preserve">. </w:t>
      </w:r>
      <w:r w:rsidR="00D8523D">
        <w:rPr>
          <w:rFonts w:ascii="Times New Roman" w:eastAsia="Calibri" w:hAnsi="Times New Roman" w:cs="Times New Roman"/>
          <w:bCs/>
          <w:sz w:val="24"/>
          <w:szCs w:val="24"/>
        </w:rPr>
        <w:t xml:space="preserve">George Boos representing Doug Paulson discussed </w:t>
      </w:r>
      <w:r w:rsidR="00F840BB">
        <w:rPr>
          <w:rFonts w:ascii="Times New Roman" w:eastAsia="Calibri" w:hAnsi="Times New Roman" w:cs="Times New Roman"/>
          <w:bCs/>
          <w:sz w:val="24"/>
          <w:szCs w:val="24"/>
        </w:rPr>
        <w:t xml:space="preserve">why the petition should be </w:t>
      </w:r>
      <w:r w:rsidR="00F840BB">
        <w:rPr>
          <w:rFonts w:ascii="Times New Roman" w:eastAsia="Calibri" w:hAnsi="Times New Roman" w:cs="Times New Roman"/>
          <w:bCs/>
          <w:sz w:val="24"/>
          <w:szCs w:val="24"/>
        </w:rPr>
        <w:lastRenderedPageBreak/>
        <w:t xml:space="preserve">dismissed. </w:t>
      </w:r>
      <w:r w:rsidR="00126A07">
        <w:rPr>
          <w:rFonts w:ascii="Times New Roman" w:eastAsia="Calibri" w:hAnsi="Times New Roman" w:cs="Times New Roman"/>
          <w:bCs/>
          <w:sz w:val="24"/>
          <w:szCs w:val="24"/>
        </w:rPr>
        <w:t>Darci Adam, Shad Stevens, Rod Christman, and Doug Paulson made additional comments. Marshall Lovrien commented that they would be willing to sit down and discuss a mutual solution, George Boos stated they are not interested in further negotiations and that his client feels this is a county road and should be treated like a county road. The public hearing was closed.SA Fjelland</w:t>
      </w:r>
      <w:r w:rsidR="00F840BB">
        <w:rPr>
          <w:rFonts w:ascii="Times New Roman" w:eastAsia="Calibri" w:hAnsi="Times New Roman" w:cs="Times New Roman"/>
          <w:bCs/>
          <w:sz w:val="24"/>
          <w:szCs w:val="24"/>
        </w:rPr>
        <w:t xml:space="preserve"> called three times </w:t>
      </w:r>
      <w:r w:rsidR="00126A07">
        <w:rPr>
          <w:rFonts w:ascii="Times New Roman" w:eastAsia="Calibri" w:hAnsi="Times New Roman" w:cs="Times New Roman"/>
          <w:bCs/>
          <w:sz w:val="24"/>
          <w:szCs w:val="24"/>
        </w:rPr>
        <w:t xml:space="preserve">for a motion to approve the petition to vacate the road. Petition fails for lack of motion to approve. </w:t>
      </w:r>
    </w:p>
    <w:p w14:paraId="0D0DD20E" w14:textId="77777777" w:rsidR="00126A07" w:rsidRDefault="00126A07" w:rsidP="00A730C5">
      <w:pPr>
        <w:spacing w:after="0"/>
        <w:rPr>
          <w:rFonts w:ascii="Times New Roman" w:eastAsia="Calibri" w:hAnsi="Times New Roman" w:cs="Times New Roman"/>
          <w:bCs/>
          <w:sz w:val="24"/>
          <w:szCs w:val="24"/>
        </w:rPr>
      </w:pPr>
    </w:p>
    <w:p w14:paraId="0B68101F" w14:textId="5E444DEA" w:rsidR="00126A07" w:rsidRDefault="00126A07" w:rsidP="00A730C5">
      <w:pPr>
        <w:spacing w:after="0"/>
        <w:rPr>
          <w:rFonts w:ascii="Times New Roman" w:eastAsia="Calibri" w:hAnsi="Times New Roman" w:cs="Times New Roman"/>
          <w:bCs/>
          <w:sz w:val="24"/>
          <w:szCs w:val="24"/>
        </w:rPr>
      </w:pPr>
      <w:r w:rsidRPr="00B83644">
        <w:rPr>
          <w:rFonts w:ascii="Times New Roman" w:eastAsia="Calibri" w:hAnsi="Times New Roman" w:cs="Times New Roman"/>
          <w:b/>
          <w:sz w:val="24"/>
          <w:szCs w:val="24"/>
          <w:u w:val="single"/>
        </w:rPr>
        <w:t>ORDINANCE 5-20</w:t>
      </w:r>
      <w:r>
        <w:rPr>
          <w:rFonts w:ascii="Times New Roman" w:eastAsia="Calibri" w:hAnsi="Times New Roman" w:cs="Times New Roman"/>
          <w:bCs/>
          <w:sz w:val="24"/>
          <w:szCs w:val="24"/>
        </w:rPr>
        <w:t>: Chairman Sass performed the second reading of Ordinance 5-20</w:t>
      </w:r>
      <w:r w:rsidR="00F840BB">
        <w:rPr>
          <w:rFonts w:ascii="Times New Roman" w:eastAsia="Calibri" w:hAnsi="Times New Roman" w:cs="Times New Roman"/>
          <w:bCs/>
          <w:sz w:val="24"/>
          <w:szCs w:val="24"/>
        </w:rPr>
        <w:t xml:space="preserve">, an Ordinance entitled, an ordinance to amend Article V (definitions) and Chapter 4.24 (Concentrated Animal Feeding Operations) of the zoning ordinance of Clark County adopted by Ordinance 01-14, as amended.  </w:t>
      </w:r>
      <w:r>
        <w:rPr>
          <w:rFonts w:ascii="Times New Roman" w:eastAsia="Calibri" w:hAnsi="Times New Roman" w:cs="Times New Roman"/>
          <w:bCs/>
          <w:sz w:val="24"/>
          <w:szCs w:val="24"/>
        </w:rPr>
        <w:t xml:space="preserve">Motion by Hass, second by Bjerke to approve Ordinance 5-20. Voting aye: Hass, Bjerke, Knock, Reints and </w:t>
      </w:r>
      <w:r w:rsidR="00F840BB">
        <w:rPr>
          <w:rFonts w:ascii="Times New Roman" w:eastAsia="Calibri" w:hAnsi="Times New Roman" w:cs="Times New Roman"/>
          <w:bCs/>
          <w:sz w:val="24"/>
          <w:szCs w:val="24"/>
        </w:rPr>
        <w:t>S</w:t>
      </w:r>
      <w:r>
        <w:rPr>
          <w:rFonts w:ascii="Times New Roman" w:eastAsia="Calibri" w:hAnsi="Times New Roman" w:cs="Times New Roman"/>
          <w:bCs/>
          <w:sz w:val="24"/>
          <w:szCs w:val="24"/>
        </w:rPr>
        <w:t>ass. Motion carried.</w:t>
      </w:r>
    </w:p>
    <w:p w14:paraId="36E12164" w14:textId="13BE001E" w:rsidR="00B83644" w:rsidRDefault="00B83644" w:rsidP="00A730C5">
      <w:pPr>
        <w:spacing w:after="0"/>
        <w:rPr>
          <w:rFonts w:ascii="Times New Roman" w:eastAsia="Calibri" w:hAnsi="Times New Roman" w:cs="Times New Roman"/>
          <w:bCs/>
          <w:sz w:val="24"/>
          <w:szCs w:val="24"/>
        </w:rPr>
      </w:pPr>
    </w:p>
    <w:p w14:paraId="1448A264" w14:textId="77777777" w:rsidR="00F01242" w:rsidRPr="00F01242" w:rsidRDefault="00F01242" w:rsidP="00F01242">
      <w:pPr>
        <w:spacing w:after="0" w:line="240" w:lineRule="auto"/>
        <w:jc w:val="center"/>
        <w:rPr>
          <w:rFonts w:ascii="Times New Roman" w:hAnsi="Times New Roman" w:cs="Times New Roman"/>
          <w:b/>
          <w:sz w:val="24"/>
          <w:szCs w:val="24"/>
        </w:rPr>
      </w:pPr>
      <w:r w:rsidRPr="00F01242">
        <w:rPr>
          <w:rFonts w:ascii="Times New Roman" w:hAnsi="Times New Roman" w:cs="Times New Roman"/>
          <w:b/>
          <w:sz w:val="24"/>
          <w:szCs w:val="24"/>
        </w:rPr>
        <w:t>ORDINANCE 5-20,</w:t>
      </w:r>
    </w:p>
    <w:p w14:paraId="418A9DE3" w14:textId="77777777" w:rsidR="00F01242" w:rsidRPr="00F01242" w:rsidRDefault="00F01242" w:rsidP="00F01242">
      <w:pPr>
        <w:spacing w:after="0" w:line="240" w:lineRule="auto"/>
        <w:jc w:val="center"/>
        <w:rPr>
          <w:rFonts w:ascii="Times New Roman" w:hAnsi="Times New Roman" w:cs="Times New Roman"/>
          <w:b/>
          <w:bCs/>
          <w:sz w:val="24"/>
          <w:szCs w:val="24"/>
        </w:rPr>
      </w:pPr>
      <w:r w:rsidRPr="00F01242">
        <w:rPr>
          <w:rFonts w:ascii="Times New Roman" w:hAnsi="Times New Roman" w:cs="Times New Roman"/>
          <w:b/>
          <w:sz w:val="24"/>
          <w:szCs w:val="24"/>
        </w:rPr>
        <w:t>AN ORDINANCE ENTITLED, AN ORDINANCE TO AMEND ARTICLE V [DEFINITIONS] AND CHAPTER 4.24 [CONCENTRATED ANIMAL FEEDING OPERATIONS] OF THE ZONING ORDINANCE OF CLARK COUNTY ADOPTED BY ORDINANCE 01-14, AS AMENDED</w:t>
      </w:r>
      <w:r w:rsidRPr="00F01242">
        <w:rPr>
          <w:rFonts w:ascii="Times New Roman" w:hAnsi="Times New Roman" w:cs="Times New Roman"/>
          <w:b/>
          <w:bCs/>
          <w:sz w:val="24"/>
          <w:szCs w:val="24"/>
        </w:rPr>
        <w:t>.</w:t>
      </w:r>
    </w:p>
    <w:p w14:paraId="7DD7D2D8" w14:textId="77777777" w:rsidR="00F01242" w:rsidRPr="00F01242" w:rsidRDefault="00F01242" w:rsidP="00F01242">
      <w:pPr>
        <w:spacing w:after="0" w:line="240" w:lineRule="auto"/>
        <w:jc w:val="both"/>
        <w:rPr>
          <w:rFonts w:ascii="Times New Roman" w:hAnsi="Times New Roman" w:cs="Times New Roman"/>
          <w:b/>
          <w:sz w:val="24"/>
          <w:szCs w:val="24"/>
          <w:highlight w:val="yellow"/>
          <w:u w:val="single"/>
        </w:rPr>
      </w:pPr>
    </w:p>
    <w:p w14:paraId="5BC0B050" w14:textId="77777777" w:rsidR="00F01242" w:rsidRPr="00F01242" w:rsidRDefault="00F01242" w:rsidP="00F01242">
      <w:pPr>
        <w:spacing w:after="0" w:line="240" w:lineRule="auto"/>
        <w:jc w:val="both"/>
        <w:rPr>
          <w:rFonts w:ascii="Times New Roman" w:hAnsi="Times New Roman" w:cs="Times New Roman"/>
          <w:color w:val="FF0000"/>
          <w:sz w:val="24"/>
          <w:szCs w:val="24"/>
        </w:rPr>
      </w:pPr>
      <w:r w:rsidRPr="00F01242">
        <w:rPr>
          <w:rFonts w:ascii="Times New Roman" w:hAnsi="Times New Roman" w:cs="Times New Roman"/>
          <w:b/>
          <w:bCs/>
          <w:sz w:val="24"/>
          <w:szCs w:val="24"/>
        </w:rPr>
        <w:t>BE IT ORDAINED</w:t>
      </w:r>
      <w:r w:rsidRPr="00F01242">
        <w:rPr>
          <w:rFonts w:ascii="Times New Roman" w:hAnsi="Times New Roman" w:cs="Times New Roman"/>
          <w:sz w:val="24"/>
          <w:szCs w:val="24"/>
        </w:rPr>
        <w:t xml:space="preserve"> by the Clark County, South Dakota that Article V “Definitions” be amended by including the following definitions:</w:t>
      </w:r>
    </w:p>
    <w:p w14:paraId="0A38D30B" w14:textId="77777777" w:rsidR="00F01242" w:rsidRPr="00F01242" w:rsidRDefault="00F01242" w:rsidP="00F01242">
      <w:pPr>
        <w:spacing w:after="0" w:line="240" w:lineRule="auto"/>
        <w:jc w:val="both"/>
        <w:rPr>
          <w:rFonts w:ascii="Times New Roman" w:hAnsi="Times New Roman" w:cs="Times New Roman"/>
          <w:b/>
          <w:sz w:val="24"/>
          <w:szCs w:val="24"/>
          <w:u w:val="single"/>
        </w:rPr>
      </w:pPr>
    </w:p>
    <w:p w14:paraId="410508A4" w14:textId="77777777" w:rsidR="00F01242" w:rsidRPr="00F01242" w:rsidRDefault="00F01242" w:rsidP="00F01242">
      <w:pPr>
        <w:spacing w:after="0" w:line="240" w:lineRule="auto"/>
        <w:jc w:val="both"/>
        <w:rPr>
          <w:rFonts w:ascii="Times New Roman" w:hAnsi="Times New Roman" w:cs="Times New Roman"/>
          <w:b/>
          <w:bCs/>
          <w:sz w:val="24"/>
          <w:szCs w:val="24"/>
          <w:u w:val="single"/>
        </w:rPr>
      </w:pPr>
      <w:r w:rsidRPr="00F01242">
        <w:rPr>
          <w:rFonts w:ascii="Times New Roman" w:hAnsi="Times New Roman" w:cs="Times New Roman"/>
          <w:b/>
          <w:sz w:val="24"/>
          <w:szCs w:val="24"/>
          <w:u w:val="single"/>
        </w:rPr>
        <w:t>Accessory Agricultural Housing.  Any dwelling, pursuant to Chapter 4.24 occupied by employees of a Concentrated Animal Feeding Operation which has been issued a Conditional Use permit by Clark County</w:t>
      </w:r>
    </w:p>
    <w:p w14:paraId="79294587" w14:textId="77777777" w:rsidR="00F01242" w:rsidRPr="00F01242" w:rsidRDefault="00F01242" w:rsidP="00F01242">
      <w:pPr>
        <w:spacing w:after="0" w:line="240" w:lineRule="auto"/>
        <w:jc w:val="both"/>
        <w:rPr>
          <w:rFonts w:ascii="Times New Roman" w:hAnsi="Times New Roman" w:cs="Times New Roman"/>
          <w:b/>
          <w:sz w:val="24"/>
          <w:szCs w:val="24"/>
          <w:u w:val="single"/>
        </w:rPr>
      </w:pPr>
    </w:p>
    <w:p w14:paraId="3F5D56F6" w14:textId="77777777" w:rsidR="00F01242" w:rsidRPr="00F01242" w:rsidRDefault="00F01242" w:rsidP="00F01242">
      <w:pPr>
        <w:spacing w:after="0" w:line="240" w:lineRule="auto"/>
        <w:jc w:val="both"/>
        <w:rPr>
          <w:rFonts w:ascii="Times New Roman" w:hAnsi="Times New Roman" w:cs="Times New Roman"/>
          <w:b/>
          <w:sz w:val="24"/>
          <w:szCs w:val="24"/>
          <w:u w:val="single"/>
        </w:rPr>
      </w:pPr>
      <w:r w:rsidRPr="00F01242">
        <w:rPr>
          <w:rFonts w:ascii="Times New Roman" w:hAnsi="Times New Roman" w:cs="Times New Roman"/>
          <w:b/>
          <w:sz w:val="24"/>
          <w:szCs w:val="24"/>
          <w:u w:val="single"/>
        </w:rPr>
        <w:t xml:space="preserve">Shared Dwelling. One room, or rooms, connected together, constituting a shared, housekeeping establishment for Accessory Agricultural Housing that may provide living accommodations for more than three (3) unrelated individuals and contain shared cooking, bathing, sleeping and/or common living areas. </w:t>
      </w:r>
    </w:p>
    <w:p w14:paraId="7ADDEC36" w14:textId="77777777" w:rsidR="00F01242" w:rsidRPr="00F01242" w:rsidRDefault="00F01242" w:rsidP="00F01242">
      <w:pPr>
        <w:spacing w:after="0" w:line="240" w:lineRule="auto"/>
        <w:jc w:val="both"/>
        <w:rPr>
          <w:rFonts w:ascii="Times New Roman" w:hAnsi="Times New Roman" w:cs="Times New Roman"/>
          <w:b/>
          <w:sz w:val="24"/>
          <w:szCs w:val="24"/>
          <w:u w:val="single"/>
        </w:rPr>
      </w:pPr>
    </w:p>
    <w:p w14:paraId="2EBBD372" w14:textId="77777777" w:rsidR="00F01242" w:rsidRPr="00F01242" w:rsidRDefault="00F01242" w:rsidP="00F01242">
      <w:pPr>
        <w:spacing w:after="0" w:line="240" w:lineRule="auto"/>
        <w:jc w:val="both"/>
        <w:rPr>
          <w:rFonts w:ascii="Times New Roman" w:hAnsi="Times New Roman" w:cs="Times New Roman"/>
          <w:b/>
          <w:bCs/>
          <w:sz w:val="24"/>
          <w:szCs w:val="24"/>
          <w:u w:val="single"/>
        </w:rPr>
      </w:pPr>
      <w:r w:rsidRPr="00F01242">
        <w:rPr>
          <w:rFonts w:ascii="Times New Roman" w:hAnsi="Times New Roman" w:cs="Times New Roman"/>
          <w:b/>
          <w:sz w:val="24"/>
          <w:szCs w:val="24"/>
          <w:u w:val="single"/>
        </w:rPr>
        <w:t>Section of Land.  A division or parcel of land, delineated by the United States Public Land Survey, comprising of approximately one square mile or 640 acres.</w:t>
      </w:r>
    </w:p>
    <w:p w14:paraId="76AB91C1" w14:textId="77777777" w:rsidR="00F01242" w:rsidRPr="00F01242" w:rsidRDefault="00F01242" w:rsidP="00F01242">
      <w:pPr>
        <w:spacing w:after="0" w:line="240" w:lineRule="auto"/>
        <w:jc w:val="both"/>
        <w:rPr>
          <w:rFonts w:ascii="Times New Roman" w:hAnsi="Times New Roman" w:cs="Times New Roman"/>
          <w:b/>
          <w:bCs/>
          <w:sz w:val="24"/>
          <w:szCs w:val="24"/>
        </w:rPr>
      </w:pPr>
    </w:p>
    <w:p w14:paraId="2F03950C" w14:textId="77777777" w:rsidR="00F01242" w:rsidRPr="00F01242" w:rsidRDefault="00F01242" w:rsidP="00F01242">
      <w:pPr>
        <w:spacing w:after="0" w:line="240" w:lineRule="auto"/>
        <w:jc w:val="both"/>
        <w:rPr>
          <w:rFonts w:ascii="Times New Roman" w:hAnsi="Times New Roman" w:cs="Times New Roman"/>
          <w:b/>
          <w:bCs/>
          <w:sz w:val="24"/>
          <w:szCs w:val="24"/>
        </w:rPr>
      </w:pPr>
      <w:bookmarkStart w:id="1" w:name="_Hlk508272854"/>
    </w:p>
    <w:p w14:paraId="3779B19F" w14:textId="77777777" w:rsidR="00F01242" w:rsidRPr="00F01242" w:rsidRDefault="00F01242" w:rsidP="00F01242">
      <w:pPr>
        <w:spacing w:after="0" w:line="240" w:lineRule="auto"/>
        <w:jc w:val="both"/>
        <w:rPr>
          <w:rFonts w:ascii="Times New Roman" w:hAnsi="Times New Roman" w:cs="Times New Roman"/>
          <w:bCs/>
          <w:sz w:val="24"/>
          <w:szCs w:val="24"/>
        </w:rPr>
      </w:pPr>
      <w:r w:rsidRPr="00F01242">
        <w:rPr>
          <w:rFonts w:ascii="Times New Roman" w:hAnsi="Times New Roman" w:cs="Times New Roman"/>
          <w:b/>
          <w:bCs/>
          <w:sz w:val="24"/>
          <w:szCs w:val="24"/>
        </w:rPr>
        <w:t>BE IT ORDAINED</w:t>
      </w:r>
      <w:r w:rsidRPr="00F01242">
        <w:rPr>
          <w:rFonts w:ascii="Times New Roman" w:hAnsi="Times New Roman" w:cs="Times New Roman"/>
          <w:sz w:val="24"/>
          <w:szCs w:val="24"/>
        </w:rPr>
        <w:t xml:space="preserve"> by the Clark County, South Dakota that Chapter 5.25 be amended to include the following new section:</w:t>
      </w:r>
    </w:p>
    <w:bookmarkEnd w:id="1"/>
    <w:p w14:paraId="529FE672" w14:textId="77777777" w:rsidR="00F01242" w:rsidRPr="00F01242" w:rsidRDefault="00F01242" w:rsidP="00F01242">
      <w:pPr>
        <w:spacing w:after="0" w:line="240" w:lineRule="auto"/>
        <w:rPr>
          <w:rFonts w:ascii="Times New Roman" w:hAnsi="Times New Roman" w:cs="Times New Roman"/>
          <w:b/>
          <w:sz w:val="24"/>
          <w:szCs w:val="24"/>
          <w:u w:val="single"/>
        </w:rPr>
      </w:pPr>
    </w:p>
    <w:p w14:paraId="5B587A68" w14:textId="77777777" w:rsidR="00F01242" w:rsidRPr="00F01242" w:rsidRDefault="00F01242" w:rsidP="00F01242">
      <w:pPr>
        <w:spacing w:after="0" w:line="240" w:lineRule="auto"/>
        <w:rPr>
          <w:rFonts w:ascii="Times New Roman" w:hAnsi="Times New Roman" w:cs="Times New Roman"/>
          <w:b/>
          <w:sz w:val="24"/>
          <w:szCs w:val="24"/>
          <w:u w:val="single"/>
        </w:rPr>
      </w:pPr>
      <w:r w:rsidRPr="00F01242">
        <w:rPr>
          <w:rFonts w:ascii="Times New Roman" w:hAnsi="Times New Roman" w:cs="Times New Roman"/>
          <w:b/>
          <w:sz w:val="24"/>
          <w:szCs w:val="24"/>
          <w:u w:val="single"/>
        </w:rPr>
        <w:t xml:space="preserve">Section 4.24.06:  Accessory Agricultural Housing </w:t>
      </w:r>
    </w:p>
    <w:p w14:paraId="6C5CBD32" w14:textId="77777777" w:rsidR="00F01242" w:rsidRPr="00F01242" w:rsidRDefault="00F01242" w:rsidP="00F01242">
      <w:pPr>
        <w:pStyle w:val="1"/>
        <w:numPr>
          <w:ilvl w:val="0"/>
          <w:numId w:val="0"/>
        </w:numPr>
        <w:tabs>
          <w:tab w:val="clear" w:pos="1800"/>
          <w:tab w:val="left" w:pos="-1440"/>
        </w:tabs>
        <w:ind w:left="360"/>
        <w:jc w:val="both"/>
        <w:rPr>
          <w:b/>
          <w:u w:val="single"/>
        </w:rPr>
      </w:pPr>
    </w:p>
    <w:p w14:paraId="3CD32A10" w14:textId="77777777" w:rsidR="00F01242" w:rsidRPr="00F01242" w:rsidRDefault="00F01242" w:rsidP="00F01242">
      <w:pPr>
        <w:pStyle w:val="1"/>
        <w:numPr>
          <w:ilvl w:val="0"/>
          <w:numId w:val="2"/>
        </w:numPr>
        <w:tabs>
          <w:tab w:val="left" w:pos="-1440"/>
        </w:tabs>
        <w:ind w:left="360"/>
        <w:jc w:val="both"/>
        <w:rPr>
          <w:b/>
          <w:u w:val="single"/>
        </w:rPr>
      </w:pPr>
      <w:r w:rsidRPr="00F01242">
        <w:rPr>
          <w:b/>
          <w:u w:val="single"/>
        </w:rPr>
        <w:t xml:space="preserve">Accessory Agricultural Housing is a permitted accessory use to Class A Concentrated Animal Feeding Operations. </w:t>
      </w:r>
    </w:p>
    <w:p w14:paraId="0C018E3E" w14:textId="77777777" w:rsidR="00F01242" w:rsidRPr="00F01242" w:rsidRDefault="00F01242" w:rsidP="00F01242">
      <w:pPr>
        <w:pStyle w:val="1"/>
        <w:numPr>
          <w:ilvl w:val="0"/>
          <w:numId w:val="0"/>
        </w:numPr>
        <w:tabs>
          <w:tab w:val="clear" w:pos="1800"/>
          <w:tab w:val="left" w:pos="-1440"/>
        </w:tabs>
        <w:ind w:left="360"/>
        <w:jc w:val="both"/>
        <w:rPr>
          <w:b/>
          <w:u w:val="single"/>
        </w:rPr>
      </w:pPr>
    </w:p>
    <w:p w14:paraId="32BA9F9D" w14:textId="77777777" w:rsidR="00F01242" w:rsidRPr="00F01242" w:rsidRDefault="00F01242" w:rsidP="00F01242">
      <w:pPr>
        <w:pStyle w:val="1"/>
        <w:numPr>
          <w:ilvl w:val="0"/>
          <w:numId w:val="2"/>
        </w:numPr>
        <w:tabs>
          <w:tab w:val="left" w:pos="-1440"/>
        </w:tabs>
        <w:ind w:left="360"/>
        <w:jc w:val="both"/>
        <w:rPr>
          <w:b/>
          <w:u w:val="single"/>
        </w:rPr>
      </w:pPr>
      <w:r w:rsidRPr="00F01242">
        <w:rPr>
          <w:b/>
          <w:u w:val="single"/>
        </w:rPr>
        <w:t xml:space="preserve">Accessory Agricultural Housing must be approved by the Board of Adjustment. </w:t>
      </w:r>
    </w:p>
    <w:p w14:paraId="3C8A21A0" w14:textId="77777777" w:rsidR="00F01242" w:rsidRPr="00F01242" w:rsidRDefault="00F01242" w:rsidP="00F01242">
      <w:pPr>
        <w:pStyle w:val="1"/>
        <w:numPr>
          <w:ilvl w:val="0"/>
          <w:numId w:val="0"/>
        </w:numPr>
        <w:tabs>
          <w:tab w:val="clear" w:pos="1800"/>
          <w:tab w:val="left" w:pos="-1440"/>
        </w:tabs>
        <w:ind w:left="360"/>
        <w:jc w:val="both"/>
        <w:rPr>
          <w:b/>
          <w:u w:val="single"/>
        </w:rPr>
      </w:pPr>
    </w:p>
    <w:p w14:paraId="1A38DDEE" w14:textId="77777777" w:rsidR="00F01242" w:rsidRPr="00F01242" w:rsidRDefault="00F01242" w:rsidP="00F01242">
      <w:pPr>
        <w:pStyle w:val="1"/>
        <w:numPr>
          <w:ilvl w:val="1"/>
          <w:numId w:val="2"/>
        </w:numPr>
        <w:tabs>
          <w:tab w:val="clear" w:pos="1800"/>
          <w:tab w:val="left" w:pos="-1440"/>
          <w:tab w:val="num" w:pos="720"/>
        </w:tabs>
        <w:ind w:left="720"/>
        <w:jc w:val="both"/>
        <w:rPr>
          <w:b/>
          <w:u w:val="single"/>
        </w:rPr>
      </w:pPr>
      <w:r w:rsidRPr="00F01242">
        <w:rPr>
          <w:b/>
          <w:u w:val="single"/>
        </w:rPr>
        <w:t>Any Class A Concentrated Animal Feeding Operation, permitted after July 1</w:t>
      </w:r>
      <w:r w:rsidRPr="00F01242">
        <w:rPr>
          <w:b/>
          <w:u w:val="single"/>
          <w:vertAlign w:val="superscript"/>
        </w:rPr>
        <w:t>st</w:t>
      </w:r>
      <w:r w:rsidRPr="00F01242">
        <w:rPr>
          <w:b/>
          <w:u w:val="single"/>
        </w:rPr>
        <w:t xml:space="preserve">, 2020 is required to submit a request for accessory agricultural housing at the time of the initial </w:t>
      </w:r>
      <w:r w:rsidRPr="00F01242">
        <w:rPr>
          <w:b/>
          <w:u w:val="single"/>
        </w:rPr>
        <w:lastRenderedPageBreak/>
        <w:t xml:space="preserve">Concentrated Animal Feeding Operation application. </w:t>
      </w:r>
    </w:p>
    <w:p w14:paraId="12A6AF08" w14:textId="77777777" w:rsidR="00F01242" w:rsidRPr="00F01242" w:rsidRDefault="00F01242" w:rsidP="00F01242">
      <w:pPr>
        <w:pStyle w:val="1"/>
        <w:numPr>
          <w:ilvl w:val="0"/>
          <w:numId w:val="0"/>
        </w:numPr>
        <w:tabs>
          <w:tab w:val="clear" w:pos="1800"/>
          <w:tab w:val="left" w:pos="-1440"/>
        </w:tabs>
        <w:ind w:left="720"/>
        <w:jc w:val="both"/>
        <w:rPr>
          <w:b/>
          <w:u w:val="single"/>
        </w:rPr>
      </w:pPr>
    </w:p>
    <w:p w14:paraId="1F9588E5" w14:textId="77777777" w:rsidR="00F01242" w:rsidRPr="00F01242" w:rsidRDefault="00F01242" w:rsidP="00F01242">
      <w:pPr>
        <w:pStyle w:val="1"/>
        <w:numPr>
          <w:ilvl w:val="1"/>
          <w:numId w:val="2"/>
        </w:numPr>
        <w:tabs>
          <w:tab w:val="clear" w:pos="1800"/>
          <w:tab w:val="left" w:pos="-1440"/>
          <w:tab w:val="num" w:pos="720"/>
        </w:tabs>
        <w:ind w:left="720"/>
        <w:jc w:val="both"/>
        <w:rPr>
          <w:b/>
          <w:u w:val="single"/>
        </w:rPr>
      </w:pPr>
      <w:r w:rsidRPr="00F01242">
        <w:rPr>
          <w:b/>
          <w:u w:val="single"/>
        </w:rPr>
        <w:t>Any Class A Concentrated Animal Feeding Operation, permitted before July 1</w:t>
      </w:r>
      <w:r w:rsidRPr="00F01242">
        <w:rPr>
          <w:b/>
          <w:u w:val="single"/>
          <w:vertAlign w:val="superscript"/>
        </w:rPr>
        <w:t>st</w:t>
      </w:r>
      <w:r w:rsidRPr="00F01242">
        <w:rPr>
          <w:b/>
          <w:u w:val="single"/>
        </w:rPr>
        <w:t>, 2020 may submit a request for Accessory Agricultural Housing if such request is made prior to July 1</w:t>
      </w:r>
      <w:r w:rsidRPr="00F01242">
        <w:rPr>
          <w:b/>
          <w:u w:val="single"/>
          <w:vertAlign w:val="superscript"/>
        </w:rPr>
        <w:t>st</w:t>
      </w:r>
      <w:r w:rsidRPr="00F01242">
        <w:rPr>
          <w:b/>
          <w:u w:val="single"/>
        </w:rPr>
        <w:t xml:space="preserve">, 2021. </w:t>
      </w:r>
    </w:p>
    <w:p w14:paraId="46B17B81" w14:textId="77777777" w:rsidR="00F01242" w:rsidRPr="00F01242" w:rsidRDefault="00F01242" w:rsidP="00F01242">
      <w:pPr>
        <w:pStyle w:val="1"/>
        <w:numPr>
          <w:ilvl w:val="0"/>
          <w:numId w:val="0"/>
        </w:numPr>
        <w:tabs>
          <w:tab w:val="clear" w:pos="1800"/>
          <w:tab w:val="left" w:pos="-1440"/>
        </w:tabs>
        <w:ind w:left="450"/>
        <w:jc w:val="both"/>
        <w:rPr>
          <w:b/>
          <w:u w:val="single"/>
        </w:rPr>
      </w:pPr>
    </w:p>
    <w:p w14:paraId="21DBD430" w14:textId="77777777" w:rsidR="00F01242" w:rsidRPr="00F01242" w:rsidRDefault="00F01242" w:rsidP="00F01242">
      <w:pPr>
        <w:pStyle w:val="1"/>
        <w:numPr>
          <w:ilvl w:val="0"/>
          <w:numId w:val="2"/>
        </w:numPr>
        <w:tabs>
          <w:tab w:val="left" w:pos="-1440"/>
        </w:tabs>
        <w:ind w:left="450"/>
        <w:jc w:val="both"/>
        <w:rPr>
          <w:b/>
          <w:u w:val="single"/>
        </w:rPr>
      </w:pPr>
      <w:r w:rsidRPr="00F01242">
        <w:rPr>
          <w:b/>
          <w:u w:val="single"/>
        </w:rPr>
        <w:t xml:space="preserve">Accessory Agricultural Housing shall be located within the same section of land as the permitted Class A Concentrated Animal Feeding Operation, provided the property is owned by the permit-holder. </w:t>
      </w:r>
    </w:p>
    <w:p w14:paraId="0968047E" w14:textId="77777777" w:rsidR="00F01242" w:rsidRPr="00F01242" w:rsidRDefault="00F01242" w:rsidP="00F01242">
      <w:pPr>
        <w:pStyle w:val="1"/>
        <w:numPr>
          <w:ilvl w:val="0"/>
          <w:numId w:val="0"/>
        </w:numPr>
        <w:tabs>
          <w:tab w:val="clear" w:pos="1800"/>
          <w:tab w:val="left" w:pos="-1440"/>
        </w:tabs>
        <w:ind w:left="450"/>
        <w:jc w:val="both"/>
        <w:rPr>
          <w:b/>
          <w:u w:val="single"/>
        </w:rPr>
      </w:pPr>
    </w:p>
    <w:p w14:paraId="7680FB16" w14:textId="77777777" w:rsidR="00F01242" w:rsidRPr="00F01242" w:rsidRDefault="00F01242" w:rsidP="00F01242">
      <w:pPr>
        <w:pStyle w:val="1"/>
        <w:numPr>
          <w:ilvl w:val="0"/>
          <w:numId w:val="2"/>
        </w:numPr>
        <w:tabs>
          <w:tab w:val="left" w:pos="-1440"/>
        </w:tabs>
        <w:ind w:left="450"/>
        <w:jc w:val="both"/>
        <w:rPr>
          <w:b/>
          <w:u w:val="single"/>
        </w:rPr>
      </w:pPr>
      <w:r w:rsidRPr="00F01242">
        <w:rPr>
          <w:b/>
          <w:u w:val="single"/>
        </w:rPr>
        <w:t>Minimum lot area shall consist of at least two (2) acres per accessory agricultural housing dwelling, including the residence of the agricultural employer if on the same lot.</w:t>
      </w:r>
    </w:p>
    <w:p w14:paraId="4D2D665D" w14:textId="77777777" w:rsidR="00F01242" w:rsidRPr="00F01242" w:rsidRDefault="00F01242" w:rsidP="00F01242">
      <w:pPr>
        <w:pStyle w:val="1"/>
        <w:numPr>
          <w:ilvl w:val="0"/>
          <w:numId w:val="0"/>
        </w:numPr>
        <w:tabs>
          <w:tab w:val="left" w:pos="-1440"/>
        </w:tabs>
        <w:ind w:left="450"/>
        <w:jc w:val="both"/>
        <w:rPr>
          <w:b/>
          <w:u w:val="single"/>
        </w:rPr>
      </w:pPr>
    </w:p>
    <w:p w14:paraId="61BCE2DD" w14:textId="77777777" w:rsidR="00F01242" w:rsidRPr="00F01242" w:rsidRDefault="00F01242" w:rsidP="00F01242">
      <w:pPr>
        <w:pStyle w:val="1"/>
        <w:numPr>
          <w:ilvl w:val="0"/>
          <w:numId w:val="2"/>
        </w:numPr>
        <w:tabs>
          <w:tab w:val="left" w:pos="-1440"/>
        </w:tabs>
        <w:ind w:left="450" w:hanging="450"/>
        <w:jc w:val="both"/>
        <w:rPr>
          <w:b/>
          <w:u w:val="single"/>
        </w:rPr>
      </w:pPr>
      <w:r w:rsidRPr="00F01242">
        <w:rPr>
          <w:b/>
          <w:u w:val="single"/>
        </w:rPr>
        <w:t xml:space="preserve">Accessory agricultural housing shall be in accordance with the following table: </w:t>
      </w:r>
    </w:p>
    <w:p w14:paraId="26581366" w14:textId="77777777" w:rsidR="00F01242" w:rsidRPr="00F01242" w:rsidRDefault="00F01242" w:rsidP="00F01242">
      <w:pPr>
        <w:pStyle w:val="1"/>
        <w:numPr>
          <w:ilvl w:val="0"/>
          <w:numId w:val="0"/>
        </w:numPr>
        <w:tabs>
          <w:tab w:val="left" w:pos="-1440"/>
          <w:tab w:val="left" w:pos="360"/>
        </w:tabs>
        <w:ind w:left="720"/>
        <w:jc w:val="both"/>
        <w:rPr>
          <w:b/>
          <w:u w:val="single"/>
        </w:rPr>
      </w:pPr>
    </w:p>
    <w:tbl>
      <w:tblPr>
        <w:tblStyle w:val="TableGrid"/>
        <w:tblW w:w="0" w:type="auto"/>
        <w:tblLook w:val="04A0" w:firstRow="1" w:lastRow="0" w:firstColumn="1" w:lastColumn="0" w:noHBand="0" w:noVBand="1"/>
      </w:tblPr>
      <w:tblGrid>
        <w:gridCol w:w="3192"/>
        <w:gridCol w:w="3192"/>
        <w:gridCol w:w="3192"/>
      </w:tblGrid>
      <w:tr w:rsidR="00F01242" w:rsidRPr="00F01242" w14:paraId="2234482C" w14:textId="77777777" w:rsidTr="00BA2DE3">
        <w:tc>
          <w:tcPr>
            <w:tcW w:w="3192" w:type="dxa"/>
          </w:tcPr>
          <w:p w14:paraId="1BED051A" w14:textId="77777777" w:rsidR="00F01242" w:rsidRPr="00F01242" w:rsidRDefault="00F01242" w:rsidP="00BA2DE3">
            <w:pPr>
              <w:rPr>
                <w:rFonts w:ascii="Times New Roman" w:hAnsi="Times New Roman" w:cs="Times New Roman"/>
                <w:b/>
                <w:sz w:val="24"/>
                <w:szCs w:val="24"/>
                <w:u w:val="single"/>
              </w:rPr>
            </w:pPr>
            <w:r w:rsidRPr="00F01242">
              <w:rPr>
                <w:rFonts w:ascii="Times New Roman" w:hAnsi="Times New Roman" w:cs="Times New Roman"/>
                <w:b/>
                <w:sz w:val="24"/>
                <w:szCs w:val="24"/>
                <w:u w:val="single"/>
              </w:rPr>
              <w:t>Number of Animal Units</w:t>
            </w:r>
          </w:p>
        </w:tc>
        <w:tc>
          <w:tcPr>
            <w:tcW w:w="3192" w:type="dxa"/>
          </w:tcPr>
          <w:p w14:paraId="6EE97023" w14:textId="77777777" w:rsidR="00F01242" w:rsidRPr="00F01242" w:rsidRDefault="00F01242" w:rsidP="00BA2DE3">
            <w:pPr>
              <w:rPr>
                <w:rFonts w:ascii="Times New Roman" w:hAnsi="Times New Roman" w:cs="Times New Roman"/>
                <w:b/>
                <w:sz w:val="24"/>
                <w:szCs w:val="24"/>
                <w:u w:val="single"/>
              </w:rPr>
            </w:pPr>
            <w:r w:rsidRPr="00F01242">
              <w:rPr>
                <w:rFonts w:ascii="Times New Roman" w:hAnsi="Times New Roman" w:cs="Times New Roman"/>
                <w:b/>
                <w:sz w:val="24"/>
                <w:szCs w:val="24"/>
                <w:u w:val="single"/>
              </w:rPr>
              <w:t>Maximum Number of Dwellings</w:t>
            </w:r>
          </w:p>
        </w:tc>
        <w:tc>
          <w:tcPr>
            <w:tcW w:w="3192" w:type="dxa"/>
          </w:tcPr>
          <w:p w14:paraId="0C7FE9AD" w14:textId="77777777" w:rsidR="00F01242" w:rsidRPr="00F01242" w:rsidRDefault="00F01242" w:rsidP="00BA2DE3">
            <w:pPr>
              <w:rPr>
                <w:rFonts w:ascii="Times New Roman" w:hAnsi="Times New Roman" w:cs="Times New Roman"/>
                <w:b/>
                <w:sz w:val="24"/>
                <w:szCs w:val="24"/>
                <w:u w:val="single"/>
              </w:rPr>
            </w:pPr>
            <w:r w:rsidRPr="00F01242">
              <w:rPr>
                <w:rFonts w:ascii="Times New Roman" w:hAnsi="Times New Roman" w:cs="Times New Roman"/>
                <w:b/>
                <w:sz w:val="24"/>
                <w:szCs w:val="24"/>
                <w:u w:val="single"/>
              </w:rPr>
              <w:t>Maximum number of persons in Accessory Agricultural Housing</w:t>
            </w:r>
          </w:p>
        </w:tc>
      </w:tr>
      <w:tr w:rsidR="00F01242" w:rsidRPr="00F01242" w14:paraId="2CA544A2" w14:textId="77777777" w:rsidTr="00BA2DE3">
        <w:tc>
          <w:tcPr>
            <w:tcW w:w="3192" w:type="dxa"/>
          </w:tcPr>
          <w:p w14:paraId="4AC18DE9" w14:textId="77777777" w:rsidR="00F01242" w:rsidRPr="00F01242" w:rsidRDefault="00F01242" w:rsidP="00BA2DE3">
            <w:pPr>
              <w:jc w:val="center"/>
              <w:rPr>
                <w:rFonts w:ascii="Times New Roman" w:hAnsi="Times New Roman" w:cs="Times New Roman"/>
                <w:b/>
                <w:sz w:val="24"/>
                <w:szCs w:val="24"/>
                <w:u w:val="single"/>
              </w:rPr>
            </w:pPr>
            <w:r w:rsidRPr="00F01242">
              <w:rPr>
                <w:rFonts w:ascii="Times New Roman" w:hAnsi="Times New Roman" w:cs="Times New Roman"/>
                <w:b/>
                <w:sz w:val="24"/>
                <w:szCs w:val="24"/>
                <w:u w:val="single"/>
              </w:rPr>
              <w:t>2,000 to 5,999 AU’s</w:t>
            </w:r>
          </w:p>
        </w:tc>
        <w:tc>
          <w:tcPr>
            <w:tcW w:w="3192" w:type="dxa"/>
          </w:tcPr>
          <w:p w14:paraId="7E6DF9E2" w14:textId="77777777" w:rsidR="00F01242" w:rsidRPr="00F01242" w:rsidRDefault="00F01242" w:rsidP="00BA2DE3">
            <w:pPr>
              <w:jc w:val="center"/>
              <w:rPr>
                <w:rFonts w:ascii="Times New Roman" w:hAnsi="Times New Roman" w:cs="Times New Roman"/>
                <w:b/>
                <w:sz w:val="24"/>
                <w:szCs w:val="24"/>
                <w:u w:val="single"/>
              </w:rPr>
            </w:pPr>
            <w:r w:rsidRPr="00F01242">
              <w:rPr>
                <w:rFonts w:ascii="Times New Roman" w:hAnsi="Times New Roman" w:cs="Times New Roman"/>
                <w:b/>
                <w:sz w:val="24"/>
                <w:szCs w:val="24"/>
                <w:u w:val="single"/>
              </w:rPr>
              <w:t>1</w:t>
            </w:r>
          </w:p>
        </w:tc>
        <w:tc>
          <w:tcPr>
            <w:tcW w:w="3192" w:type="dxa"/>
          </w:tcPr>
          <w:p w14:paraId="5C1855ED" w14:textId="77777777" w:rsidR="00F01242" w:rsidRPr="00F01242" w:rsidRDefault="00F01242" w:rsidP="00BA2DE3">
            <w:pPr>
              <w:jc w:val="center"/>
              <w:rPr>
                <w:rFonts w:ascii="Times New Roman" w:hAnsi="Times New Roman" w:cs="Times New Roman"/>
                <w:b/>
                <w:sz w:val="24"/>
                <w:szCs w:val="24"/>
                <w:u w:val="single"/>
              </w:rPr>
            </w:pPr>
            <w:r w:rsidRPr="00F01242">
              <w:rPr>
                <w:rFonts w:ascii="Times New Roman" w:hAnsi="Times New Roman" w:cs="Times New Roman"/>
                <w:b/>
                <w:sz w:val="24"/>
                <w:szCs w:val="24"/>
                <w:u w:val="single"/>
              </w:rPr>
              <w:t>18</w:t>
            </w:r>
          </w:p>
        </w:tc>
      </w:tr>
      <w:tr w:rsidR="00F01242" w:rsidRPr="00F01242" w14:paraId="5D4F30AD" w14:textId="77777777" w:rsidTr="00BA2DE3">
        <w:tc>
          <w:tcPr>
            <w:tcW w:w="3192" w:type="dxa"/>
          </w:tcPr>
          <w:p w14:paraId="5B46C507" w14:textId="77777777" w:rsidR="00F01242" w:rsidRPr="00F01242" w:rsidRDefault="00F01242" w:rsidP="00BA2DE3">
            <w:pPr>
              <w:jc w:val="center"/>
              <w:rPr>
                <w:rFonts w:ascii="Times New Roman" w:hAnsi="Times New Roman" w:cs="Times New Roman"/>
                <w:b/>
                <w:sz w:val="24"/>
                <w:szCs w:val="24"/>
                <w:u w:val="single"/>
              </w:rPr>
            </w:pPr>
            <w:r w:rsidRPr="00F01242">
              <w:rPr>
                <w:rFonts w:ascii="Times New Roman" w:hAnsi="Times New Roman" w:cs="Times New Roman"/>
                <w:b/>
                <w:sz w:val="24"/>
                <w:szCs w:val="24"/>
                <w:u w:val="single"/>
              </w:rPr>
              <w:t>6,000 to 8,999 AU’s</w:t>
            </w:r>
          </w:p>
        </w:tc>
        <w:tc>
          <w:tcPr>
            <w:tcW w:w="3192" w:type="dxa"/>
          </w:tcPr>
          <w:p w14:paraId="45019700" w14:textId="77777777" w:rsidR="00F01242" w:rsidRPr="00F01242" w:rsidRDefault="00F01242" w:rsidP="00BA2DE3">
            <w:pPr>
              <w:jc w:val="center"/>
              <w:rPr>
                <w:rFonts w:ascii="Times New Roman" w:hAnsi="Times New Roman" w:cs="Times New Roman"/>
                <w:b/>
                <w:sz w:val="24"/>
                <w:szCs w:val="24"/>
                <w:u w:val="single"/>
              </w:rPr>
            </w:pPr>
            <w:r w:rsidRPr="00F01242">
              <w:rPr>
                <w:rFonts w:ascii="Times New Roman" w:hAnsi="Times New Roman" w:cs="Times New Roman"/>
                <w:b/>
                <w:sz w:val="24"/>
                <w:szCs w:val="24"/>
                <w:u w:val="single"/>
              </w:rPr>
              <w:t>2</w:t>
            </w:r>
          </w:p>
        </w:tc>
        <w:tc>
          <w:tcPr>
            <w:tcW w:w="3192" w:type="dxa"/>
          </w:tcPr>
          <w:p w14:paraId="690AC5B2" w14:textId="77777777" w:rsidR="00F01242" w:rsidRPr="00F01242" w:rsidRDefault="00F01242" w:rsidP="00BA2DE3">
            <w:pPr>
              <w:jc w:val="center"/>
              <w:rPr>
                <w:rFonts w:ascii="Times New Roman" w:hAnsi="Times New Roman" w:cs="Times New Roman"/>
                <w:b/>
                <w:sz w:val="24"/>
                <w:szCs w:val="24"/>
                <w:u w:val="single"/>
              </w:rPr>
            </w:pPr>
            <w:r w:rsidRPr="00F01242">
              <w:rPr>
                <w:rFonts w:ascii="Times New Roman" w:hAnsi="Times New Roman" w:cs="Times New Roman"/>
                <w:b/>
                <w:sz w:val="24"/>
                <w:szCs w:val="24"/>
                <w:u w:val="single"/>
              </w:rPr>
              <w:t>27</w:t>
            </w:r>
          </w:p>
        </w:tc>
      </w:tr>
      <w:tr w:rsidR="00F01242" w:rsidRPr="00F01242" w14:paraId="1C161200" w14:textId="77777777" w:rsidTr="00BA2DE3">
        <w:tc>
          <w:tcPr>
            <w:tcW w:w="3192" w:type="dxa"/>
          </w:tcPr>
          <w:p w14:paraId="420B5615" w14:textId="77777777" w:rsidR="00F01242" w:rsidRPr="00F01242" w:rsidRDefault="00F01242" w:rsidP="00BA2DE3">
            <w:pPr>
              <w:jc w:val="center"/>
              <w:rPr>
                <w:rFonts w:ascii="Times New Roman" w:hAnsi="Times New Roman" w:cs="Times New Roman"/>
                <w:b/>
                <w:sz w:val="24"/>
                <w:szCs w:val="24"/>
                <w:u w:val="single"/>
              </w:rPr>
            </w:pPr>
            <w:r w:rsidRPr="00F01242">
              <w:rPr>
                <w:rFonts w:ascii="Times New Roman" w:hAnsi="Times New Roman" w:cs="Times New Roman"/>
                <w:b/>
                <w:sz w:val="24"/>
                <w:szCs w:val="24"/>
                <w:u w:val="single"/>
              </w:rPr>
              <w:t>9,000 to 12,999 AU’s</w:t>
            </w:r>
          </w:p>
        </w:tc>
        <w:tc>
          <w:tcPr>
            <w:tcW w:w="3192" w:type="dxa"/>
          </w:tcPr>
          <w:p w14:paraId="47F2396C" w14:textId="77777777" w:rsidR="00F01242" w:rsidRPr="00F01242" w:rsidRDefault="00F01242" w:rsidP="00BA2DE3">
            <w:pPr>
              <w:jc w:val="center"/>
              <w:rPr>
                <w:rFonts w:ascii="Times New Roman" w:hAnsi="Times New Roman" w:cs="Times New Roman"/>
                <w:b/>
                <w:sz w:val="24"/>
                <w:szCs w:val="24"/>
                <w:u w:val="single"/>
              </w:rPr>
            </w:pPr>
            <w:r w:rsidRPr="00F01242">
              <w:rPr>
                <w:rFonts w:ascii="Times New Roman" w:hAnsi="Times New Roman" w:cs="Times New Roman"/>
                <w:b/>
                <w:sz w:val="24"/>
                <w:szCs w:val="24"/>
                <w:u w:val="single"/>
              </w:rPr>
              <w:t>3</w:t>
            </w:r>
          </w:p>
        </w:tc>
        <w:tc>
          <w:tcPr>
            <w:tcW w:w="3192" w:type="dxa"/>
          </w:tcPr>
          <w:p w14:paraId="3291BD40" w14:textId="77777777" w:rsidR="00F01242" w:rsidRPr="00F01242" w:rsidRDefault="00F01242" w:rsidP="00BA2DE3">
            <w:pPr>
              <w:jc w:val="center"/>
              <w:rPr>
                <w:rFonts w:ascii="Times New Roman" w:hAnsi="Times New Roman" w:cs="Times New Roman"/>
                <w:b/>
                <w:sz w:val="24"/>
                <w:szCs w:val="24"/>
                <w:u w:val="single"/>
              </w:rPr>
            </w:pPr>
            <w:r w:rsidRPr="00F01242">
              <w:rPr>
                <w:rFonts w:ascii="Times New Roman" w:hAnsi="Times New Roman" w:cs="Times New Roman"/>
                <w:b/>
                <w:sz w:val="24"/>
                <w:szCs w:val="24"/>
                <w:u w:val="single"/>
              </w:rPr>
              <w:t>39</w:t>
            </w:r>
          </w:p>
        </w:tc>
      </w:tr>
      <w:tr w:rsidR="00F01242" w:rsidRPr="00F01242" w14:paraId="1D6400A0" w14:textId="77777777" w:rsidTr="00BA2DE3">
        <w:tc>
          <w:tcPr>
            <w:tcW w:w="3192" w:type="dxa"/>
          </w:tcPr>
          <w:p w14:paraId="15BD43FF" w14:textId="77777777" w:rsidR="00F01242" w:rsidRPr="00F01242" w:rsidRDefault="00F01242" w:rsidP="00BA2DE3">
            <w:pPr>
              <w:jc w:val="center"/>
              <w:rPr>
                <w:rFonts w:ascii="Times New Roman" w:hAnsi="Times New Roman" w:cs="Times New Roman"/>
                <w:b/>
                <w:sz w:val="24"/>
                <w:szCs w:val="24"/>
                <w:u w:val="single"/>
              </w:rPr>
            </w:pPr>
            <w:r w:rsidRPr="00F01242">
              <w:rPr>
                <w:rFonts w:ascii="Times New Roman" w:hAnsi="Times New Roman" w:cs="Times New Roman"/>
                <w:b/>
                <w:sz w:val="24"/>
                <w:szCs w:val="24"/>
                <w:u w:val="single"/>
              </w:rPr>
              <w:t>Over 13,000 AU’s</w:t>
            </w:r>
          </w:p>
        </w:tc>
        <w:tc>
          <w:tcPr>
            <w:tcW w:w="3192" w:type="dxa"/>
          </w:tcPr>
          <w:p w14:paraId="18E657BE" w14:textId="77777777" w:rsidR="00F01242" w:rsidRPr="00F01242" w:rsidRDefault="00F01242" w:rsidP="00BA2DE3">
            <w:pPr>
              <w:jc w:val="center"/>
              <w:rPr>
                <w:rFonts w:ascii="Times New Roman" w:hAnsi="Times New Roman" w:cs="Times New Roman"/>
                <w:b/>
                <w:sz w:val="24"/>
                <w:szCs w:val="24"/>
                <w:u w:val="single"/>
              </w:rPr>
            </w:pPr>
            <w:r w:rsidRPr="00F01242">
              <w:rPr>
                <w:rFonts w:ascii="Times New Roman" w:hAnsi="Times New Roman" w:cs="Times New Roman"/>
                <w:b/>
                <w:sz w:val="24"/>
                <w:szCs w:val="24"/>
                <w:u w:val="single"/>
              </w:rPr>
              <w:t>4</w:t>
            </w:r>
          </w:p>
        </w:tc>
        <w:tc>
          <w:tcPr>
            <w:tcW w:w="3192" w:type="dxa"/>
          </w:tcPr>
          <w:p w14:paraId="57C0E026" w14:textId="77777777" w:rsidR="00F01242" w:rsidRPr="00F01242" w:rsidRDefault="00F01242" w:rsidP="00BA2DE3">
            <w:pPr>
              <w:jc w:val="center"/>
              <w:rPr>
                <w:rFonts w:ascii="Times New Roman" w:hAnsi="Times New Roman" w:cs="Times New Roman"/>
                <w:b/>
                <w:sz w:val="24"/>
                <w:szCs w:val="24"/>
                <w:u w:val="single"/>
              </w:rPr>
            </w:pPr>
            <w:r w:rsidRPr="00F01242">
              <w:rPr>
                <w:rFonts w:ascii="Times New Roman" w:hAnsi="Times New Roman" w:cs="Times New Roman"/>
                <w:b/>
                <w:sz w:val="24"/>
                <w:szCs w:val="24"/>
                <w:u w:val="single"/>
              </w:rPr>
              <w:t>48</w:t>
            </w:r>
          </w:p>
        </w:tc>
      </w:tr>
    </w:tbl>
    <w:p w14:paraId="2078C667" w14:textId="77777777" w:rsidR="00F01242" w:rsidRPr="00F01242" w:rsidRDefault="00F01242" w:rsidP="00F01242">
      <w:pPr>
        <w:pStyle w:val="1"/>
        <w:numPr>
          <w:ilvl w:val="0"/>
          <w:numId w:val="0"/>
        </w:numPr>
        <w:tabs>
          <w:tab w:val="left" w:pos="-1440"/>
          <w:tab w:val="left" w:pos="360"/>
        </w:tabs>
        <w:ind w:left="720"/>
        <w:jc w:val="both"/>
        <w:rPr>
          <w:b/>
          <w:u w:val="single"/>
        </w:rPr>
      </w:pPr>
    </w:p>
    <w:p w14:paraId="546033CF" w14:textId="77777777" w:rsidR="00F01242" w:rsidRPr="00F01242" w:rsidRDefault="00F01242" w:rsidP="00F01242">
      <w:pPr>
        <w:pStyle w:val="ListParagraph"/>
        <w:numPr>
          <w:ilvl w:val="0"/>
          <w:numId w:val="2"/>
        </w:numPr>
        <w:tabs>
          <w:tab w:val="left" w:pos="360"/>
        </w:tabs>
        <w:spacing w:after="0" w:line="240" w:lineRule="auto"/>
        <w:ind w:left="270" w:hanging="270"/>
        <w:rPr>
          <w:rFonts w:ascii="Times New Roman" w:hAnsi="Times New Roman" w:cs="Times New Roman"/>
          <w:b/>
          <w:sz w:val="24"/>
          <w:szCs w:val="24"/>
          <w:u w:val="single"/>
        </w:rPr>
      </w:pPr>
      <w:r w:rsidRPr="00F01242">
        <w:rPr>
          <w:rFonts w:ascii="Times New Roman" w:hAnsi="Times New Roman" w:cs="Times New Roman"/>
          <w:b/>
          <w:sz w:val="24"/>
          <w:szCs w:val="24"/>
          <w:u w:val="single"/>
        </w:rPr>
        <w:t>Prior to occupying the accessory agricultural housing dwelling/shared dwelling, the applicant shall provide documentation of compliance with the most recently adopted version of the International Building Code in accordance with SDCL-11-10-6 for any dwelling structure with two (2) or more dwelling units.</w:t>
      </w:r>
    </w:p>
    <w:p w14:paraId="09B0769A" w14:textId="77777777" w:rsidR="00F01242" w:rsidRPr="00F01242" w:rsidRDefault="00F01242" w:rsidP="00F01242">
      <w:pPr>
        <w:pStyle w:val="ListParagraph"/>
        <w:tabs>
          <w:tab w:val="left" w:pos="360"/>
        </w:tabs>
        <w:spacing w:after="0" w:line="240" w:lineRule="auto"/>
        <w:ind w:left="270"/>
        <w:rPr>
          <w:rFonts w:ascii="Times New Roman" w:hAnsi="Times New Roman" w:cs="Times New Roman"/>
          <w:b/>
          <w:sz w:val="24"/>
          <w:szCs w:val="24"/>
          <w:u w:val="single"/>
        </w:rPr>
      </w:pPr>
    </w:p>
    <w:p w14:paraId="51C2A2B9" w14:textId="77777777" w:rsidR="00F01242" w:rsidRPr="00F01242" w:rsidRDefault="00F01242" w:rsidP="00F01242">
      <w:pPr>
        <w:pStyle w:val="ListParagraph"/>
        <w:numPr>
          <w:ilvl w:val="0"/>
          <w:numId w:val="2"/>
        </w:numPr>
        <w:tabs>
          <w:tab w:val="left" w:pos="360"/>
        </w:tabs>
        <w:spacing w:after="0" w:line="240" w:lineRule="auto"/>
        <w:ind w:left="360"/>
        <w:rPr>
          <w:rFonts w:ascii="Times New Roman" w:hAnsi="Times New Roman" w:cs="Times New Roman"/>
          <w:b/>
          <w:sz w:val="24"/>
          <w:szCs w:val="24"/>
          <w:u w:val="single"/>
        </w:rPr>
      </w:pPr>
      <w:r w:rsidRPr="00F01242">
        <w:rPr>
          <w:rFonts w:ascii="Times New Roman" w:hAnsi="Times New Roman" w:cs="Times New Roman"/>
          <w:b/>
          <w:sz w:val="24"/>
          <w:szCs w:val="24"/>
          <w:u w:val="single"/>
        </w:rPr>
        <w:t>Prior to occupying the accessory agricultural housing dwelling/shared dwelling, the applicant shall provide documentation of compliance with any South Dakota Administrative Rules 74:53.</w:t>
      </w:r>
    </w:p>
    <w:p w14:paraId="32E97690" w14:textId="77777777" w:rsidR="00F01242" w:rsidRPr="00F01242" w:rsidRDefault="00F01242" w:rsidP="00F01242">
      <w:pPr>
        <w:pStyle w:val="ListParagraph"/>
        <w:tabs>
          <w:tab w:val="left" w:pos="360"/>
        </w:tabs>
        <w:spacing w:after="0" w:line="240" w:lineRule="auto"/>
        <w:ind w:left="360"/>
        <w:rPr>
          <w:rFonts w:ascii="Times New Roman" w:hAnsi="Times New Roman" w:cs="Times New Roman"/>
          <w:b/>
          <w:sz w:val="24"/>
          <w:szCs w:val="24"/>
          <w:u w:val="single"/>
        </w:rPr>
      </w:pPr>
    </w:p>
    <w:p w14:paraId="4176469B" w14:textId="77777777" w:rsidR="00F01242" w:rsidRPr="00F01242" w:rsidRDefault="00F01242" w:rsidP="00F01242">
      <w:pPr>
        <w:pStyle w:val="ListParagraph"/>
        <w:numPr>
          <w:ilvl w:val="0"/>
          <w:numId w:val="2"/>
        </w:numPr>
        <w:tabs>
          <w:tab w:val="left" w:pos="360"/>
        </w:tabs>
        <w:spacing w:after="0" w:line="240" w:lineRule="auto"/>
        <w:ind w:left="360"/>
        <w:rPr>
          <w:rFonts w:ascii="Times New Roman" w:hAnsi="Times New Roman" w:cs="Times New Roman"/>
          <w:b/>
          <w:sz w:val="24"/>
          <w:szCs w:val="24"/>
          <w:u w:val="single"/>
        </w:rPr>
      </w:pPr>
      <w:r w:rsidRPr="00F01242">
        <w:rPr>
          <w:rFonts w:ascii="Times New Roman" w:hAnsi="Times New Roman" w:cs="Times New Roman"/>
          <w:b/>
          <w:sz w:val="24"/>
          <w:szCs w:val="24"/>
          <w:u w:val="single"/>
        </w:rPr>
        <w:t>The dwelling/shared dwelling shall be removed or renovated into a single-family dwelling in the event the permit for the concentrated animal feeding operation becomes void.</w:t>
      </w:r>
    </w:p>
    <w:p w14:paraId="717F8F68" w14:textId="77777777" w:rsidR="00F01242" w:rsidRPr="00F01242" w:rsidRDefault="00F01242" w:rsidP="00F01242">
      <w:pPr>
        <w:pStyle w:val="ListParagraph"/>
        <w:tabs>
          <w:tab w:val="left" w:pos="360"/>
        </w:tabs>
        <w:spacing w:after="0" w:line="240" w:lineRule="auto"/>
        <w:ind w:left="360"/>
        <w:rPr>
          <w:rFonts w:ascii="Times New Roman" w:hAnsi="Times New Roman" w:cs="Times New Roman"/>
          <w:b/>
          <w:sz w:val="24"/>
          <w:szCs w:val="24"/>
          <w:u w:val="single"/>
        </w:rPr>
      </w:pPr>
    </w:p>
    <w:p w14:paraId="45AD8696" w14:textId="77777777" w:rsidR="00F01242" w:rsidRPr="00F01242" w:rsidRDefault="00F01242" w:rsidP="00F01242">
      <w:pPr>
        <w:pStyle w:val="ListParagraph"/>
        <w:numPr>
          <w:ilvl w:val="0"/>
          <w:numId w:val="2"/>
        </w:numPr>
        <w:tabs>
          <w:tab w:val="left" w:pos="360"/>
        </w:tabs>
        <w:spacing w:after="0" w:line="240" w:lineRule="auto"/>
        <w:ind w:left="360"/>
        <w:jc w:val="both"/>
        <w:rPr>
          <w:rFonts w:ascii="Times New Roman" w:hAnsi="Times New Roman" w:cs="Times New Roman"/>
          <w:b/>
          <w:sz w:val="24"/>
          <w:szCs w:val="24"/>
          <w:u w:val="single"/>
        </w:rPr>
      </w:pPr>
      <w:r w:rsidRPr="00F01242">
        <w:rPr>
          <w:rFonts w:ascii="Times New Roman" w:hAnsi="Times New Roman" w:cs="Times New Roman"/>
          <w:b/>
          <w:sz w:val="24"/>
          <w:szCs w:val="24"/>
          <w:u w:val="single"/>
        </w:rPr>
        <w:t>In the event the accessory agricultural housing dwelling/shared dwelling remains unoccupied for a period of one (1) year; or is not used in conformance with this Chapter, the accessory agricultural housing dwelling/shared dwelling shall be removed or with permission of the Board of Adjustment may be used for any use accessory to the Concentrated Animal Feeding Operation.</w:t>
      </w:r>
    </w:p>
    <w:p w14:paraId="2D11016F" w14:textId="77777777" w:rsidR="00F01242" w:rsidRPr="00F01242" w:rsidRDefault="00F01242" w:rsidP="00F01242">
      <w:pPr>
        <w:spacing w:after="0" w:line="240" w:lineRule="auto"/>
        <w:jc w:val="both"/>
        <w:rPr>
          <w:rFonts w:ascii="Times New Roman" w:eastAsia="Calibri" w:hAnsi="Times New Roman" w:cs="Times New Roman"/>
          <w:b/>
          <w:bCs/>
          <w:sz w:val="24"/>
          <w:szCs w:val="24"/>
          <w:u w:val="single"/>
        </w:rPr>
      </w:pPr>
    </w:p>
    <w:p w14:paraId="0070CA1B" w14:textId="77777777" w:rsidR="00F01242" w:rsidRPr="00F01242" w:rsidRDefault="00F01242" w:rsidP="00F01242">
      <w:pPr>
        <w:spacing w:after="0" w:line="240" w:lineRule="auto"/>
        <w:jc w:val="both"/>
        <w:rPr>
          <w:rFonts w:ascii="Times New Roman" w:eastAsia="Calibri" w:hAnsi="Times New Roman" w:cs="Times New Roman"/>
          <w:bCs/>
          <w:sz w:val="24"/>
          <w:szCs w:val="24"/>
          <w:u w:val="single"/>
        </w:rPr>
      </w:pPr>
    </w:p>
    <w:p w14:paraId="275F5CE2" w14:textId="77777777" w:rsidR="00F01242" w:rsidRDefault="00F01242" w:rsidP="00F012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sz w:val="24"/>
          <w:szCs w:val="24"/>
        </w:rPr>
      </w:pPr>
      <w:r w:rsidRPr="00F01242">
        <w:rPr>
          <w:rFonts w:ascii="Times New Roman" w:hAnsi="Times New Roman" w:cs="Times New Roman"/>
          <w:sz w:val="24"/>
          <w:szCs w:val="24"/>
        </w:rPr>
        <w:t>Passed and adopted this 4th day of June, 2020.</w:t>
      </w:r>
    </w:p>
    <w:p w14:paraId="7A02824C" w14:textId="77777777" w:rsidR="00F01242" w:rsidRDefault="00F01242" w:rsidP="00F012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both"/>
        <w:rPr>
          <w:rFonts w:ascii="Times New Roman" w:hAnsi="Times New Roman" w:cs="Times New Roman"/>
          <w:sz w:val="24"/>
          <w:szCs w:val="24"/>
          <w:u w:val="single"/>
        </w:rPr>
      </w:pPr>
      <w:r w:rsidRPr="00F01242">
        <w:rPr>
          <w:rFonts w:ascii="Times New Roman" w:hAnsi="Times New Roman" w:cs="Times New Roman"/>
          <w:sz w:val="24"/>
          <w:szCs w:val="24"/>
          <w:u w:val="single"/>
        </w:rPr>
        <w:t>/s/ Chris Sass______________</w:t>
      </w:r>
    </w:p>
    <w:p w14:paraId="41C5CDF0" w14:textId="65C963B2" w:rsidR="00F01242" w:rsidRDefault="00F01242" w:rsidP="00F012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both"/>
        <w:rPr>
          <w:rFonts w:ascii="Times New Roman" w:hAnsi="Times New Roman" w:cs="Times New Roman"/>
          <w:sz w:val="24"/>
          <w:szCs w:val="24"/>
        </w:rPr>
      </w:pPr>
      <w:r w:rsidRPr="00F01242">
        <w:rPr>
          <w:rFonts w:ascii="Times New Roman" w:hAnsi="Times New Roman" w:cs="Times New Roman"/>
          <w:sz w:val="24"/>
          <w:szCs w:val="24"/>
        </w:rPr>
        <w:t>Chairperso</w:t>
      </w:r>
      <w:r>
        <w:rPr>
          <w:rFonts w:ascii="Times New Roman" w:hAnsi="Times New Roman" w:cs="Times New Roman"/>
          <w:sz w:val="24"/>
          <w:szCs w:val="24"/>
        </w:rPr>
        <w:t>n</w:t>
      </w:r>
    </w:p>
    <w:p w14:paraId="72957454" w14:textId="77777777" w:rsidR="00F01242" w:rsidRPr="00F01242" w:rsidRDefault="00F01242" w:rsidP="00F012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both"/>
        <w:rPr>
          <w:rFonts w:ascii="Times New Roman" w:hAnsi="Times New Roman" w:cs="Times New Roman"/>
          <w:sz w:val="24"/>
          <w:szCs w:val="24"/>
        </w:rPr>
      </w:pPr>
    </w:p>
    <w:p w14:paraId="5C7A4B4D" w14:textId="5D597DAA" w:rsidR="00F01242" w:rsidRPr="00F01242" w:rsidRDefault="00F01242" w:rsidP="00F012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 </w:t>
      </w:r>
      <w:r w:rsidRPr="00F01242">
        <w:rPr>
          <w:rFonts w:ascii="Times New Roman" w:hAnsi="Times New Roman" w:cs="Times New Roman"/>
          <w:sz w:val="24"/>
          <w:szCs w:val="24"/>
          <w:u w:val="single"/>
        </w:rPr>
        <w:t>Christine Tarbox___________</w:t>
      </w:r>
    </w:p>
    <w:p w14:paraId="5AA79E04" w14:textId="77777777" w:rsidR="00F01242" w:rsidRPr="00F01242" w:rsidRDefault="00F01242" w:rsidP="00F01242">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both"/>
        <w:rPr>
          <w:rFonts w:ascii="Times New Roman" w:hAnsi="Times New Roman" w:cs="Times New Roman"/>
          <w:sz w:val="24"/>
          <w:szCs w:val="24"/>
        </w:rPr>
      </w:pPr>
      <w:r w:rsidRPr="00F01242">
        <w:rPr>
          <w:rFonts w:ascii="Times New Roman" w:hAnsi="Times New Roman" w:cs="Times New Roman"/>
          <w:sz w:val="24"/>
          <w:szCs w:val="24"/>
        </w:rPr>
        <w:lastRenderedPageBreak/>
        <w:t xml:space="preserve">Auditor </w:t>
      </w:r>
    </w:p>
    <w:p w14:paraId="6B65DF82" w14:textId="77777777" w:rsidR="00F01242" w:rsidRPr="00F01242" w:rsidRDefault="00F01242" w:rsidP="00F01242">
      <w:pPr>
        <w:rPr>
          <w:rFonts w:ascii="Times New Roman" w:hAnsi="Times New Roman" w:cs="Times New Roman"/>
          <w:sz w:val="24"/>
          <w:szCs w:val="24"/>
        </w:rPr>
      </w:pPr>
    </w:p>
    <w:p w14:paraId="3E3C792F" w14:textId="77777777" w:rsidR="00F01242" w:rsidRPr="00F01242" w:rsidRDefault="00F01242" w:rsidP="00F01242">
      <w:pPr>
        <w:tabs>
          <w:tab w:val="left" w:pos="6120"/>
        </w:tabs>
        <w:spacing w:after="0"/>
        <w:rPr>
          <w:rFonts w:ascii="Times New Roman" w:hAnsi="Times New Roman" w:cs="Times New Roman"/>
          <w:sz w:val="24"/>
          <w:szCs w:val="24"/>
        </w:rPr>
      </w:pPr>
      <w:r w:rsidRPr="00F01242">
        <w:rPr>
          <w:rFonts w:ascii="Times New Roman" w:hAnsi="Times New Roman" w:cs="Times New Roman"/>
          <w:sz w:val="24"/>
          <w:szCs w:val="24"/>
        </w:rPr>
        <w:t>Public Hearing Notice Publication</w:t>
      </w:r>
      <w:r w:rsidRPr="00F01242">
        <w:rPr>
          <w:rFonts w:ascii="Times New Roman" w:hAnsi="Times New Roman" w:cs="Times New Roman"/>
          <w:sz w:val="24"/>
          <w:szCs w:val="24"/>
        </w:rPr>
        <w:tab/>
      </w:r>
      <w:r w:rsidRPr="00F01242">
        <w:rPr>
          <w:rFonts w:ascii="Times New Roman" w:hAnsi="Times New Roman" w:cs="Times New Roman"/>
          <w:sz w:val="24"/>
          <w:szCs w:val="24"/>
          <w:u w:val="single"/>
        </w:rPr>
        <w:t>May 6, 2020</w:t>
      </w:r>
      <w:r w:rsidRPr="00F01242">
        <w:rPr>
          <w:rFonts w:ascii="Times New Roman" w:hAnsi="Times New Roman" w:cs="Times New Roman"/>
          <w:sz w:val="24"/>
          <w:szCs w:val="24"/>
          <w:u w:val="single"/>
        </w:rPr>
        <w:tab/>
      </w:r>
    </w:p>
    <w:p w14:paraId="3101DCC3" w14:textId="77777777" w:rsidR="00F01242" w:rsidRPr="00F01242" w:rsidRDefault="00F01242" w:rsidP="00F01242">
      <w:pPr>
        <w:tabs>
          <w:tab w:val="left" w:pos="6120"/>
        </w:tabs>
        <w:spacing w:after="0"/>
        <w:rPr>
          <w:rFonts w:ascii="Times New Roman" w:hAnsi="Times New Roman" w:cs="Times New Roman"/>
          <w:sz w:val="24"/>
          <w:szCs w:val="24"/>
          <w:u w:val="single"/>
        </w:rPr>
      </w:pPr>
      <w:r w:rsidRPr="00F01242">
        <w:rPr>
          <w:rFonts w:ascii="Times New Roman" w:hAnsi="Times New Roman" w:cs="Times New Roman"/>
          <w:sz w:val="24"/>
          <w:szCs w:val="24"/>
        </w:rPr>
        <w:t>Planning Commission Public Hearing and Recommendation:</w:t>
      </w:r>
      <w:r w:rsidRPr="00F01242">
        <w:rPr>
          <w:rFonts w:ascii="Times New Roman" w:hAnsi="Times New Roman" w:cs="Times New Roman"/>
          <w:sz w:val="24"/>
          <w:szCs w:val="24"/>
        </w:rPr>
        <w:tab/>
      </w:r>
      <w:r w:rsidRPr="00F01242">
        <w:rPr>
          <w:rFonts w:ascii="Times New Roman" w:hAnsi="Times New Roman" w:cs="Times New Roman"/>
          <w:sz w:val="24"/>
          <w:szCs w:val="24"/>
          <w:u w:val="single"/>
        </w:rPr>
        <w:t>May 19, 2020</w:t>
      </w:r>
      <w:r w:rsidRPr="00F01242">
        <w:rPr>
          <w:rFonts w:ascii="Times New Roman" w:hAnsi="Times New Roman" w:cs="Times New Roman"/>
          <w:sz w:val="24"/>
          <w:szCs w:val="24"/>
          <w:u w:val="single"/>
        </w:rPr>
        <w:tab/>
      </w:r>
    </w:p>
    <w:p w14:paraId="2F7EF2C4" w14:textId="77777777" w:rsidR="00F01242" w:rsidRPr="00F01242" w:rsidRDefault="00F01242" w:rsidP="00F01242">
      <w:pPr>
        <w:tabs>
          <w:tab w:val="left" w:pos="6120"/>
        </w:tabs>
        <w:spacing w:after="0"/>
        <w:rPr>
          <w:rFonts w:ascii="Times New Roman" w:hAnsi="Times New Roman" w:cs="Times New Roman"/>
          <w:sz w:val="24"/>
          <w:szCs w:val="24"/>
          <w:u w:val="single"/>
        </w:rPr>
      </w:pPr>
      <w:r w:rsidRPr="00F01242">
        <w:rPr>
          <w:rFonts w:ascii="Times New Roman" w:hAnsi="Times New Roman" w:cs="Times New Roman"/>
          <w:sz w:val="24"/>
          <w:szCs w:val="24"/>
        </w:rPr>
        <w:t>County Commission Public Hearing and First Reading:</w:t>
      </w:r>
      <w:r w:rsidRPr="00F01242">
        <w:rPr>
          <w:rFonts w:ascii="Times New Roman" w:hAnsi="Times New Roman" w:cs="Times New Roman"/>
          <w:sz w:val="24"/>
          <w:szCs w:val="24"/>
        </w:rPr>
        <w:tab/>
      </w:r>
      <w:r w:rsidRPr="00F01242">
        <w:rPr>
          <w:rFonts w:ascii="Times New Roman" w:hAnsi="Times New Roman" w:cs="Times New Roman"/>
          <w:sz w:val="24"/>
          <w:szCs w:val="24"/>
          <w:u w:val="single"/>
        </w:rPr>
        <w:t>May 19, 2020</w:t>
      </w:r>
      <w:r w:rsidRPr="00F01242">
        <w:rPr>
          <w:rFonts w:ascii="Times New Roman" w:hAnsi="Times New Roman" w:cs="Times New Roman"/>
          <w:sz w:val="24"/>
          <w:szCs w:val="24"/>
          <w:u w:val="single"/>
        </w:rPr>
        <w:tab/>
      </w:r>
    </w:p>
    <w:p w14:paraId="34341F72" w14:textId="77777777" w:rsidR="00F01242" w:rsidRPr="00F01242" w:rsidRDefault="00F01242" w:rsidP="00F01242">
      <w:pPr>
        <w:tabs>
          <w:tab w:val="left" w:pos="6120"/>
        </w:tabs>
        <w:spacing w:after="0"/>
        <w:rPr>
          <w:rFonts w:ascii="Times New Roman" w:hAnsi="Times New Roman" w:cs="Times New Roman"/>
          <w:sz w:val="24"/>
          <w:szCs w:val="24"/>
          <w:u w:val="single"/>
        </w:rPr>
      </w:pPr>
      <w:r w:rsidRPr="00F01242">
        <w:rPr>
          <w:rFonts w:ascii="Times New Roman" w:hAnsi="Times New Roman" w:cs="Times New Roman"/>
          <w:sz w:val="24"/>
          <w:szCs w:val="24"/>
        </w:rPr>
        <w:t>County Commission Second Reading and Approval:</w:t>
      </w:r>
      <w:r w:rsidRPr="00F01242">
        <w:rPr>
          <w:rFonts w:ascii="Times New Roman" w:hAnsi="Times New Roman" w:cs="Times New Roman"/>
          <w:sz w:val="24"/>
          <w:szCs w:val="24"/>
        </w:rPr>
        <w:tab/>
      </w:r>
      <w:r w:rsidRPr="004506B7">
        <w:rPr>
          <w:rFonts w:ascii="Times New Roman" w:hAnsi="Times New Roman" w:cs="Times New Roman"/>
          <w:sz w:val="24"/>
          <w:szCs w:val="24"/>
          <w:u w:val="single"/>
        </w:rPr>
        <w:t>June 4, 2020</w:t>
      </w:r>
      <w:r w:rsidRPr="004506B7">
        <w:rPr>
          <w:rFonts w:ascii="Times New Roman" w:hAnsi="Times New Roman" w:cs="Times New Roman"/>
          <w:sz w:val="24"/>
          <w:szCs w:val="24"/>
          <w:u w:val="single"/>
        </w:rPr>
        <w:tab/>
      </w:r>
    </w:p>
    <w:p w14:paraId="4EA734E0" w14:textId="77777777" w:rsidR="00F01242" w:rsidRPr="00F01242" w:rsidRDefault="00F01242" w:rsidP="00F01242">
      <w:pPr>
        <w:tabs>
          <w:tab w:val="left" w:pos="6120"/>
        </w:tabs>
        <w:spacing w:after="0"/>
        <w:rPr>
          <w:rFonts w:ascii="Times New Roman" w:hAnsi="Times New Roman" w:cs="Times New Roman"/>
          <w:sz w:val="24"/>
          <w:szCs w:val="24"/>
        </w:rPr>
      </w:pPr>
      <w:r w:rsidRPr="00F01242">
        <w:rPr>
          <w:rFonts w:ascii="Times New Roman" w:hAnsi="Times New Roman" w:cs="Times New Roman"/>
          <w:sz w:val="24"/>
          <w:szCs w:val="24"/>
        </w:rPr>
        <w:t>Publication:</w:t>
      </w:r>
      <w:r w:rsidRPr="00F01242">
        <w:rPr>
          <w:rFonts w:ascii="Times New Roman" w:hAnsi="Times New Roman" w:cs="Times New Roman"/>
          <w:sz w:val="24"/>
          <w:szCs w:val="24"/>
        </w:rPr>
        <w:tab/>
      </w:r>
      <w:r w:rsidRPr="00F01242">
        <w:rPr>
          <w:rFonts w:ascii="Times New Roman" w:hAnsi="Times New Roman" w:cs="Times New Roman"/>
          <w:sz w:val="24"/>
          <w:szCs w:val="24"/>
          <w:u w:val="single"/>
        </w:rPr>
        <w:t>June 10, 2020_____</w:t>
      </w:r>
    </w:p>
    <w:p w14:paraId="7FA454C1" w14:textId="132093BF" w:rsidR="00F01242" w:rsidRPr="004506B7" w:rsidRDefault="00F01242" w:rsidP="00F01242">
      <w:pPr>
        <w:tabs>
          <w:tab w:val="left" w:pos="6120"/>
        </w:tabs>
        <w:spacing w:after="0"/>
        <w:rPr>
          <w:rFonts w:ascii="Times New Roman" w:eastAsia="Calibri" w:hAnsi="Times New Roman" w:cs="Times New Roman"/>
          <w:bCs/>
          <w:sz w:val="24"/>
          <w:szCs w:val="24"/>
          <w:u w:val="single"/>
        </w:rPr>
      </w:pPr>
      <w:r w:rsidRPr="00F01242">
        <w:rPr>
          <w:rFonts w:ascii="Times New Roman" w:hAnsi="Times New Roman" w:cs="Times New Roman"/>
          <w:sz w:val="24"/>
          <w:szCs w:val="24"/>
        </w:rPr>
        <w:t>Effective:</w:t>
      </w:r>
      <w:r w:rsidRPr="00F01242">
        <w:rPr>
          <w:rFonts w:ascii="Times New Roman" w:hAnsi="Times New Roman" w:cs="Times New Roman"/>
          <w:sz w:val="24"/>
          <w:szCs w:val="24"/>
        </w:rPr>
        <w:tab/>
      </w:r>
      <w:r w:rsidR="004506B7" w:rsidRPr="004506B7">
        <w:rPr>
          <w:rFonts w:ascii="Times New Roman" w:hAnsi="Times New Roman" w:cs="Times New Roman"/>
          <w:sz w:val="24"/>
          <w:szCs w:val="24"/>
          <w:u w:val="single"/>
        </w:rPr>
        <w:t>June 20, 2020</w:t>
      </w:r>
      <w:r w:rsidR="004506B7">
        <w:rPr>
          <w:rFonts w:ascii="Times New Roman" w:hAnsi="Times New Roman" w:cs="Times New Roman"/>
          <w:sz w:val="24"/>
          <w:szCs w:val="24"/>
          <w:u w:val="single"/>
        </w:rPr>
        <w:t>_____</w:t>
      </w:r>
    </w:p>
    <w:p w14:paraId="5E547915" w14:textId="77777777" w:rsidR="00F01242" w:rsidRPr="00F01242" w:rsidRDefault="00F01242" w:rsidP="00F01242">
      <w:pPr>
        <w:spacing w:after="0" w:line="240" w:lineRule="auto"/>
        <w:rPr>
          <w:rFonts w:ascii="Times New Roman" w:hAnsi="Times New Roman" w:cs="Times New Roman"/>
          <w:sz w:val="24"/>
          <w:szCs w:val="24"/>
        </w:rPr>
      </w:pPr>
    </w:p>
    <w:p w14:paraId="7B173E96" w14:textId="77777777" w:rsidR="00F01242" w:rsidRDefault="00F01242" w:rsidP="00A730C5">
      <w:pPr>
        <w:spacing w:after="0"/>
        <w:rPr>
          <w:rFonts w:ascii="Times New Roman" w:eastAsia="Calibri" w:hAnsi="Times New Roman" w:cs="Times New Roman"/>
          <w:bCs/>
          <w:sz w:val="24"/>
          <w:szCs w:val="24"/>
        </w:rPr>
      </w:pPr>
    </w:p>
    <w:p w14:paraId="7736A419" w14:textId="27D9D132" w:rsidR="00B43D99" w:rsidRDefault="00FF77F0" w:rsidP="00A730C5">
      <w:pPr>
        <w:spacing w:after="0"/>
        <w:rPr>
          <w:rFonts w:ascii="Times New Roman" w:eastAsia="Calibri" w:hAnsi="Times New Roman" w:cs="Times New Roman"/>
          <w:bCs/>
          <w:sz w:val="24"/>
          <w:szCs w:val="24"/>
        </w:rPr>
      </w:pPr>
      <w:r w:rsidRPr="00B83644">
        <w:rPr>
          <w:rFonts w:ascii="Times New Roman" w:eastAsia="Calibri" w:hAnsi="Times New Roman" w:cs="Times New Roman"/>
          <w:b/>
          <w:sz w:val="24"/>
          <w:szCs w:val="24"/>
          <w:u w:val="single"/>
        </w:rPr>
        <w:t>AIRPORT</w:t>
      </w:r>
      <w:r>
        <w:rPr>
          <w:rFonts w:ascii="Times New Roman" w:eastAsia="Calibri" w:hAnsi="Times New Roman" w:cs="Times New Roman"/>
          <w:bCs/>
          <w:sz w:val="24"/>
          <w:szCs w:val="24"/>
        </w:rPr>
        <w:t xml:space="preserve">: Brooke Edgar with Helms and Associates met with the board via zoom with an update of the airport runway project that will be done in 2020 or 2021. She informed the board because of additional funds through the CARES program funding could potentially be 100% of the project. </w:t>
      </w:r>
      <w:r w:rsidR="0013418D">
        <w:rPr>
          <w:rFonts w:ascii="Times New Roman" w:eastAsia="Calibri" w:hAnsi="Times New Roman" w:cs="Times New Roman"/>
          <w:bCs/>
          <w:sz w:val="24"/>
          <w:szCs w:val="24"/>
        </w:rPr>
        <w:t xml:space="preserve">Estimated project cost is $2.1 million. </w:t>
      </w:r>
      <w:r>
        <w:rPr>
          <w:rFonts w:ascii="Times New Roman" w:eastAsia="Calibri" w:hAnsi="Times New Roman" w:cs="Times New Roman"/>
          <w:bCs/>
          <w:sz w:val="24"/>
          <w:szCs w:val="24"/>
        </w:rPr>
        <w:t xml:space="preserve">She also informed the board we will likely have to use our 2021 entitlements for this project so the county may have to front end those expenses and be reimbursed next year when entitlements are available. </w:t>
      </w:r>
      <w:r w:rsidR="00B43D99">
        <w:rPr>
          <w:rFonts w:ascii="Times New Roman" w:eastAsia="Calibri" w:hAnsi="Times New Roman" w:cs="Times New Roman"/>
          <w:bCs/>
          <w:sz w:val="24"/>
          <w:szCs w:val="24"/>
        </w:rPr>
        <w:t>Motion by Hass, second by Knock to approve and allow Chairman to sign the project plans and specifications for construction plans for Runway 13/31 reconstruction for Clark County airport</w:t>
      </w:r>
      <w:r w:rsidR="002A306F">
        <w:rPr>
          <w:rFonts w:ascii="Times New Roman" w:eastAsia="Calibri" w:hAnsi="Times New Roman" w:cs="Times New Roman"/>
          <w:bCs/>
          <w:sz w:val="24"/>
          <w:szCs w:val="24"/>
        </w:rPr>
        <w:t>, A.I.P. E 3-46-0</w:t>
      </w:r>
      <w:r w:rsidR="00F01242">
        <w:rPr>
          <w:rFonts w:ascii="Times New Roman" w:eastAsia="Calibri" w:hAnsi="Times New Roman" w:cs="Times New Roman"/>
          <w:bCs/>
          <w:sz w:val="24"/>
          <w:szCs w:val="24"/>
        </w:rPr>
        <w:t>0</w:t>
      </w:r>
      <w:r w:rsidR="002A306F">
        <w:rPr>
          <w:rFonts w:ascii="Times New Roman" w:eastAsia="Calibri" w:hAnsi="Times New Roman" w:cs="Times New Roman"/>
          <w:bCs/>
          <w:sz w:val="24"/>
          <w:szCs w:val="24"/>
        </w:rPr>
        <w:t>09-</w:t>
      </w:r>
      <w:r w:rsidR="00F01242">
        <w:rPr>
          <w:rFonts w:ascii="Times New Roman" w:eastAsia="Calibri" w:hAnsi="Times New Roman" w:cs="Times New Roman"/>
          <w:bCs/>
          <w:sz w:val="24"/>
          <w:szCs w:val="24"/>
        </w:rPr>
        <w:t>0</w:t>
      </w:r>
      <w:r w:rsidR="002A306F">
        <w:rPr>
          <w:rFonts w:ascii="Times New Roman" w:eastAsia="Calibri" w:hAnsi="Times New Roman" w:cs="Times New Roman"/>
          <w:bCs/>
          <w:sz w:val="24"/>
          <w:szCs w:val="24"/>
        </w:rPr>
        <w:t>13-2020</w:t>
      </w:r>
      <w:r w:rsidR="00B43D99">
        <w:rPr>
          <w:rFonts w:ascii="Times New Roman" w:eastAsia="Calibri" w:hAnsi="Times New Roman" w:cs="Times New Roman"/>
          <w:bCs/>
          <w:sz w:val="24"/>
          <w:szCs w:val="24"/>
        </w:rPr>
        <w:t>. Voting aye: Knock, Hass, Reints, Bjerke and Sass. Motion carried.</w:t>
      </w:r>
    </w:p>
    <w:p w14:paraId="3ABE1B0B" w14:textId="77777777" w:rsidR="00B43D99" w:rsidRDefault="00B43D99" w:rsidP="00A730C5">
      <w:pPr>
        <w:spacing w:after="0"/>
        <w:rPr>
          <w:rFonts w:ascii="Times New Roman" w:eastAsia="Calibri" w:hAnsi="Times New Roman" w:cs="Times New Roman"/>
          <w:bCs/>
          <w:sz w:val="24"/>
          <w:szCs w:val="24"/>
        </w:rPr>
      </w:pPr>
    </w:p>
    <w:p w14:paraId="285C7860" w14:textId="1BB2AC24" w:rsidR="0048124E" w:rsidRDefault="00B43D99" w:rsidP="00A730C5">
      <w:pPr>
        <w:spacing w:after="0"/>
        <w:rPr>
          <w:rFonts w:ascii="Times New Roman" w:eastAsia="Calibri" w:hAnsi="Times New Roman" w:cs="Times New Roman"/>
          <w:bCs/>
          <w:sz w:val="24"/>
          <w:szCs w:val="24"/>
        </w:rPr>
      </w:pPr>
      <w:r w:rsidRPr="00B83644">
        <w:rPr>
          <w:rFonts w:ascii="Times New Roman" w:eastAsia="Calibri" w:hAnsi="Times New Roman" w:cs="Times New Roman"/>
          <w:b/>
          <w:sz w:val="24"/>
          <w:szCs w:val="24"/>
          <w:u w:val="single"/>
        </w:rPr>
        <w:t>RESOLUTION 15-20</w:t>
      </w:r>
      <w:r>
        <w:rPr>
          <w:rFonts w:ascii="Times New Roman" w:eastAsia="Calibri" w:hAnsi="Times New Roman" w:cs="Times New Roman"/>
          <w:bCs/>
          <w:sz w:val="24"/>
          <w:szCs w:val="24"/>
        </w:rPr>
        <w:t>: Motion by Reints, second by Knock to approve compromise of poor lien for county resident. Voting aye: Hass, Bjerke, Knock, Reints and Sass. Motion carried.</w:t>
      </w:r>
    </w:p>
    <w:p w14:paraId="30829DEC" w14:textId="1DF12D18" w:rsidR="00B83644" w:rsidRDefault="00B83644" w:rsidP="00A730C5">
      <w:pPr>
        <w:spacing w:after="0"/>
        <w:rPr>
          <w:rFonts w:ascii="Times New Roman" w:eastAsia="Calibri" w:hAnsi="Times New Roman" w:cs="Times New Roman"/>
          <w:bCs/>
          <w:sz w:val="24"/>
          <w:szCs w:val="24"/>
        </w:rPr>
      </w:pPr>
    </w:p>
    <w:p w14:paraId="0BCA6FC7" w14:textId="3FA399C1" w:rsidR="00B83644" w:rsidRDefault="00B83644" w:rsidP="00B83644">
      <w:pPr>
        <w:jc w:val="center"/>
        <w:rPr>
          <w:rFonts w:ascii="Times New Roman" w:hAnsi="Times New Roman" w:cs="Times New Roman"/>
          <w:sz w:val="24"/>
          <w:szCs w:val="24"/>
        </w:rPr>
      </w:pPr>
      <w:r w:rsidRPr="00B83644">
        <w:rPr>
          <w:rFonts w:ascii="Times New Roman" w:hAnsi="Times New Roman" w:cs="Times New Roman"/>
          <w:sz w:val="24"/>
          <w:szCs w:val="24"/>
        </w:rPr>
        <w:t>RESOLUTION COMPROMISING POOR LIENS 15-20</w:t>
      </w:r>
    </w:p>
    <w:p w14:paraId="18AD32E5" w14:textId="5EFB3D4A" w:rsidR="00B83644" w:rsidRPr="00B83644" w:rsidRDefault="00B83644" w:rsidP="00B83644">
      <w:pPr>
        <w:rPr>
          <w:rFonts w:ascii="Times New Roman" w:hAnsi="Times New Roman" w:cs="Times New Roman"/>
          <w:sz w:val="24"/>
          <w:szCs w:val="24"/>
        </w:rPr>
      </w:pPr>
      <w:r w:rsidRPr="00B83644">
        <w:rPr>
          <w:rFonts w:ascii="Times New Roman" w:hAnsi="Times New Roman" w:cs="Times New Roman"/>
          <w:sz w:val="24"/>
          <w:szCs w:val="24"/>
        </w:rPr>
        <w:t xml:space="preserve">Commissioner </w:t>
      </w:r>
      <w:r w:rsidR="004364B5">
        <w:rPr>
          <w:rFonts w:ascii="Times New Roman" w:hAnsi="Times New Roman" w:cs="Times New Roman"/>
          <w:sz w:val="24"/>
          <w:szCs w:val="24"/>
        </w:rPr>
        <w:t>Reints</w:t>
      </w:r>
      <w:r w:rsidRPr="00B83644">
        <w:rPr>
          <w:rFonts w:ascii="Times New Roman" w:hAnsi="Times New Roman" w:cs="Times New Roman"/>
          <w:sz w:val="24"/>
          <w:szCs w:val="24"/>
        </w:rPr>
        <w:t xml:space="preserve"> introduced and moved the adoption of the</w:t>
      </w:r>
      <w:r w:rsidR="004364B5">
        <w:rPr>
          <w:rFonts w:ascii="Times New Roman" w:hAnsi="Times New Roman" w:cs="Times New Roman"/>
          <w:sz w:val="24"/>
          <w:szCs w:val="24"/>
        </w:rPr>
        <w:t xml:space="preserve"> </w:t>
      </w:r>
      <w:r w:rsidRPr="00B83644">
        <w:rPr>
          <w:rFonts w:ascii="Times New Roman" w:hAnsi="Times New Roman" w:cs="Times New Roman"/>
          <w:sz w:val="24"/>
          <w:szCs w:val="24"/>
        </w:rPr>
        <w:t>following RESOLUTION.</w:t>
      </w:r>
    </w:p>
    <w:p w14:paraId="478633B0" w14:textId="77777777" w:rsidR="00B83644" w:rsidRPr="00B83644" w:rsidRDefault="00B83644" w:rsidP="00B83644">
      <w:pPr>
        <w:spacing w:after="0"/>
        <w:rPr>
          <w:rFonts w:ascii="Times New Roman" w:hAnsi="Times New Roman" w:cs="Times New Roman"/>
          <w:sz w:val="24"/>
          <w:szCs w:val="24"/>
        </w:rPr>
      </w:pPr>
      <w:r w:rsidRPr="00B83644">
        <w:rPr>
          <w:rFonts w:ascii="Times New Roman" w:hAnsi="Times New Roman" w:cs="Times New Roman"/>
          <w:sz w:val="24"/>
          <w:szCs w:val="24"/>
        </w:rPr>
        <w:tab/>
        <w:t xml:space="preserve">BE IT RESOLVED by the Board of County Commissioners of Clark </w:t>
      </w:r>
    </w:p>
    <w:p w14:paraId="0279BF22" w14:textId="77777777" w:rsidR="00B83644" w:rsidRPr="00B83644" w:rsidRDefault="00B83644" w:rsidP="00B83644">
      <w:pPr>
        <w:spacing w:after="0"/>
        <w:rPr>
          <w:rFonts w:ascii="Times New Roman" w:hAnsi="Times New Roman" w:cs="Times New Roman"/>
          <w:sz w:val="24"/>
          <w:szCs w:val="24"/>
        </w:rPr>
      </w:pPr>
      <w:r w:rsidRPr="00B83644">
        <w:rPr>
          <w:rFonts w:ascii="Times New Roman" w:hAnsi="Times New Roman" w:cs="Times New Roman"/>
          <w:sz w:val="24"/>
          <w:szCs w:val="24"/>
        </w:rPr>
        <w:t xml:space="preserve">County, South Dakota, that the following described real estate to wit, </w:t>
      </w:r>
      <w:bookmarkStart w:id="2" w:name="_Hlk41382682"/>
      <w:r w:rsidRPr="00B83644">
        <w:rPr>
          <w:rFonts w:ascii="Times New Roman" w:hAnsi="Times New Roman" w:cs="Times New Roman"/>
          <w:sz w:val="24"/>
          <w:szCs w:val="24"/>
        </w:rPr>
        <w:t>the South Four</w:t>
      </w:r>
    </w:p>
    <w:p w14:paraId="13A626D0" w14:textId="77777777" w:rsidR="00B83644" w:rsidRPr="00B83644" w:rsidRDefault="00B83644" w:rsidP="00B83644">
      <w:pPr>
        <w:spacing w:after="0"/>
        <w:rPr>
          <w:rFonts w:ascii="Times New Roman" w:hAnsi="Times New Roman" w:cs="Times New Roman"/>
          <w:sz w:val="24"/>
          <w:szCs w:val="24"/>
        </w:rPr>
      </w:pPr>
      <w:r w:rsidRPr="00B83644">
        <w:rPr>
          <w:rFonts w:ascii="Times New Roman" w:hAnsi="Times New Roman" w:cs="Times New Roman"/>
          <w:sz w:val="24"/>
          <w:szCs w:val="24"/>
        </w:rPr>
        <w:t>Hundred feet (S.400’) of the East One Thousand Two Hundred Eighty-Seven Feet (E.1,287’)</w:t>
      </w:r>
    </w:p>
    <w:p w14:paraId="682BBA87" w14:textId="77777777" w:rsidR="00B83644" w:rsidRPr="00B83644" w:rsidRDefault="00B83644" w:rsidP="00B83644">
      <w:pPr>
        <w:spacing w:after="0"/>
        <w:rPr>
          <w:rFonts w:ascii="Times New Roman" w:hAnsi="Times New Roman" w:cs="Times New Roman"/>
          <w:sz w:val="24"/>
          <w:szCs w:val="24"/>
        </w:rPr>
      </w:pPr>
      <w:r w:rsidRPr="00B83644">
        <w:rPr>
          <w:rFonts w:ascii="Times New Roman" w:hAnsi="Times New Roman" w:cs="Times New Roman"/>
          <w:sz w:val="24"/>
          <w:szCs w:val="24"/>
        </w:rPr>
        <w:t xml:space="preserve">of the East Half of the West Half (E1/2W1/2) of Section Twenty-Five (25), Township One </w:t>
      </w:r>
    </w:p>
    <w:p w14:paraId="709FAA07" w14:textId="77777777" w:rsidR="00B83644" w:rsidRPr="00B83644" w:rsidRDefault="00B83644" w:rsidP="00B83644">
      <w:pPr>
        <w:spacing w:after="0"/>
        <w:rPr>
          <w:rFonts w:ascii="Times New Roman" w:hAnsi="Times New Roman" w:cs="Times New Roman"/>
          <w:sz w:val="24"/>
          <w:szCs w:val="24"/>
        </w:rPr>
      </w:pPr>
      <w:r w:rsidRPr="00B83644">
        <w:rPr>
          <w:rFonts w:ascii="Times New Roman" w:hAnsi="Times New Roman" w:cs="Times New Roman"/>
          <w:sz w:val="24"/>
          <w:szCs w:val="24"/>
        </w:rPr>
        <w:t>Hundred Sixteen (116) North, Range Fifty-Seven (57) West of the 5</w:t>
      </w:r>
      <w:r w:rsidRPr="00B83644">
        <w:rPr>
          <w:rFonts w:ascii="Times New Roman" w:hAnsi="Times New Roman" w:cs="Times New Roman"/>
          <w:sz w:val="24"/>
          <w:szCs w:val="24"/>
          <w:vertAlign w:val="superscript"/>
        </w:rPr>
        <w:t>th</w:t>
      </w:r>
      <w:r w:rsidRPr="00B83644">
        <w:rPr>
          <w:rFonts w:ascii="Times New Roman" w:hAnsi="Times New Roman" w:cs="Times New Roman"/>
          <w:sz w:val="24"/>
          <w:szCs w:val="24"/>
        </w:rPr>
        <w:t xml:space="preserve"> P.M., </w:t>
      </w:r>
      <w:bookmarkEnd w:id="2"/>
      <w:r w:rsidRPr="00B83644">
        <w:rPr>
          <w:rFonts w:ascii="Times New Roman" w:hAnsi="Times New Roman" w:cs="Times New Roman"/>
          <w:sz w:val="24"/>
          <w:szCs w:val="24"/>
        </w:rPr>
        <w:t xml:space="preserve">Clark County, </w:t>
      </w:r>
    </w:p>
    <w:p w14:paraId="384AB858" w14:textId="77777777" w:rsidR="00B83644" w:rsidRPr="00B83644" w:rsidRDefault="00B83644" w:rsidP="00B83644">
      <w:pPr>
        <w:spacing w:after="0"/>
        <w:rPr>
          <w:rFonts w:ascii="Times New Roman" w:hAnsi="Times New Roman" w:cs="Times New Roman"/>
          <w:sz w:val="24"/>
          <w:szCs w:val="24"/>
        </w:rPr>
      </w:pPr>
      <w:r w:rsidRPr="00B83644">
        <w:rPr>
          <w:rFonts w:ascii="Times New Roman" w:hAnsi="Times New Roman" w:cs="Times New Roman"/>
          <w:sz w:val="24"/>
          <w:szCs w:val="24"/>
        </w:rPr>
        <w:t xml:space="preserve">South Dakota, be released </w:t>
      </w:r>
    </w:p>
    <w:p w14:paraId="258ECDBB" w14:textId="77777777" w:rsidR="00B83644" w:rsidRPr="00B83644" w:rsidRDefault="00B83644" w:rsidP="00B83644">
      <w:pPr>
        <w:spacing w:after="0"/>
        <w:rPr>
          <w:rFonts w:ascii="Times New Roman" w:hAnsi="Times New Roman" w:cs="Times New Roman"/>
          <w:sz w:val="24"/>
          <w:szCs w:val="24"/>
        </w:rPr>
      </w:pPr>
    </w:p>
    <w:p w14:paraId="72773687" w14:textId="77777777" w:rsidR="00B83644" w:rsidRPr="00B83644" w:rsidRDefault="00B83644" w:rsidP="00B83644">
      <w:pPr>
        <w:spacing w:after="0"/>
        <w:rPr>
          <w:rFonts w:ascii="Times New Roman" w:hAnsi="Times New Roman" w:cs="Times New Roman"/>
          <w:sz w:val="24"/>
          <w:szCs w:val="24"/>
        </w:rPr>
      </w:pPr>
      <w:r w:rsidRPr="00B83644">
        <w:rPr>
          <w:rFonts w:ascii="Times New Roman" w:hAnsi="Times New Roman" w:cs="Times New Roman"/>
          <w:sz w:val="24"/>
          <w:szCs w:val="24"/>
        </w:rPr>
        <w:t xml:space="preserve">From the County Poor Liens filed against a county resident (name withheld pursuant to </w:t>
      </w:r>
    </w:p>
    <w:p w14:paraId="6273D0B4" w14:textId="6C20C870" w:rsidR="00B83644" w:rsidRPr="00B83644" w:rsidRDefault="00B83644" w:rsidP="00B83644">
      <w:pPr>
        <w:spacing w:after="0"/>
        <w:rPr>
          <w:rFonts w:ascii="Times New Roman" w:hAnsi="Times New Roman" w:cs="Times New Roman"/>
          <w:sz w:val="24"/>
          <w:szCs w:val="24"/>
        </w:rPr>
      </w:pPr>
      <w:r w:rsidRPr="00B83644">
        <w:rPr>
          <w:rFonts w:ascii="Times New Roman" w:hAnsi="Times New Roman" w:cs="Times New Roman"/>
          <w:sz w:val="24"/>
          <w:szCs w:val="24"/>
        </w:rPr>
        <w:t xml:space="preserve">SDCL 28-13-42) in the principal amount of $11,825.21 upon the payment of the sum </w:t>
      </w:r>
    </w:p>
    <w:p w14:paraId="3D61649B" w14:textId="10C9CD8A" w:rsidR="00B83644" w:rsidRPr="00B83644" w:rsidRDefault="00B83644" w:rsidP="00B83644">
      <w:pPr>
        <w:spacing w:after="0"/>
        <w:rPr>
          <w:rFonts w:ascii="Times New Roman" w:hAnsi="Times New Roman" w:cs="Times New Roman"/>
          <w:sz w:val="24"/>
          <w:szCs w:val="24"/>
        </w:rPr>
      </w:pPr>
      <w:r w:rsidRPr="00B83644">
        <w:rPr>
          <w:rFonts w:ascii="Times New Roman" w:hAnsi="Times New Roman" w:cs="Times New Roman"/>
          <w:sz w:val="24"/>
          <w:szCs w:val="24"/>
        </w:rPr>
        <w:t>of $</w:t>
      </w:r>
      <w:r w:rsidR="004364B5">
        <w:rPr>
          <w:rFonts w:ascii="Times New Roman" w:hAnsi="Times New Roman" w:cs="Times New Roman"/>
          <w:sz w:val="24"/>
          <w:szCs w:val="24"/>
        </w:rPr>
        <w:t>5912.61,</w:t>
      </w:r>
      <w:r w:rsidRPr="00B83644">
        <w:rPr>
          <w:rFonts w:ascii="Times New Roman" w:hAnsi="Times New Roman" w:cs="Times New Roman"/>
          <w:sz w:val="24"/>
          <w:szCs w:val="24"/>
        </w:rPr>
        <w:t xml:space="preserve"> deposited in cash with the County Treasurer of Clark County, South Dakota; but as to any other property of such county resident said poor liens shall remain in full force and effect.  </w:t>
      </w:r>
    </w:p>
    <w:p w14:paraId="5C5D6C44" w14:textId="77777777" w:rsidR="00B83644" w:rsidRPr="00B83644" w:rsidRDefault="00B83644" w:rsidP="00B83644">
      <w:pPr>
        <w:spacing w:after="0"/>
        <w:rPr>
          <w:rFonts w:ascii="Times New Roman" w:hAnsi="Times New Roman" w:cs="Times New Roman"/>
          <w:sz w:val="24"/>
          <w:szCs w:val="24"/>
        </w:rPr>
      </w:pPr>
    </w:p>
    <w:p w14:paraId="070F645E" w14:textId="77777777" w:rsidR="00B83644" w:rsidRPr="00B83644" w:rsidRDefault="00B83644" w:rsidP="00B83644">
      <w:pPr>
        <w:spacing w:after="0"/>
        <w:rPr>
          <w:rFonts w:ascii="Times New Roman" w:hAnsi="Times New Roman" w:cs="Times New Roman"/>
          <w:sz w:val="24"/>
          <w:szCs w:val="24"/>
        </w:rPr>
      </w:pPr>
      <w:r w:rsidRPr="00B83644">
        <w:rPr>
          <w:rFonts w:ascii="Times New Roman" w:hAnsi="Times New Roman" w:cs="Times New Roman"/>
          <w:sz w:val="24"/>
          <w:szCs w:val="24"/>
        </w:rPr>
        <w:tab/>
        <w:t xml:space="preserve">BE IT FURTHER RESOLVED that said compromise and full release of lien </w:t>
      </w:r>
    </w:p>
    <w:p w14:paraId="748A20B1" w14:textId="77777777" w:rsidR="00B83644" w:rsidRPr="00B83644" w:rsidRDefault="00B83644" w:rsidP="00B83644">
      <w:pPr>
        <w:spacing w:after="0"/>
        <w:rPr>
          <w:rFonts w:ascii="Times New Roman" w:hAnsi="Times New Roman" w:cs="Times New Roman"/>
          <w:sz w:val="24"/>
          <w:szCs w:val="24"/>
        </w:rPr>
      </w:pPr>
      <w:r w:rsidRPr="00B83644">
        <w:rPr>
          <w:rFonts w:ascii="Times New Roman" w:hAnsi="Times New Roman" w:cs="Times New Roman"/>
          <w:sz w:val="24"/>
          <w:szCs w:val="24"/>
        </w:rPr>
        <w:t xml:space="preserve">is made for the best interest of the County and it hereby is authorized that upon </w:t>
      </w:r>
    </w:p>
    <w:p w14:paraId="72152F7E" w14:textId="77777777" w:rsidR="00B83644" w:rsidRPr="00B83644" w:rsidRDefault="00B83644" w:rsidP="00B83644">
      <w:pPr>
        <w:spacing w:after="0"/>
        <w:rPr>
          <w:rFonts w:ascii="Times New Roman" w:hAnsi="Times New Roman" w:cs="Times New Roman"/>
          <w:sz w:val="24"/>
          <w:szCs w:val="24"/>
        </w:rPr>
      </w:pPr>
      <w:r w:rsidRPr="00B83644">
        <w:rPr>
          <w:rFonts w:ascii="Times New Roman" w:hAnsi="Times New Roman" w:cs="Times New Roman"/>
          <w:sz w:val="24"/>
          <w:szCs w:val="24"/>
        </w:rPr>
        <w:t>said payment being made the liens set out in the application be released against the South</w:t>
      </w:r>
    </w:p>
    <w:p w14:paraId="31CBE518" w14:textId="77777777" w:rsidR="00B83644" w:rsidRPr="00B83644" w:rsidRDefault="00B83644" w:rsidP="00B83644">
      <w:pPr>
        <w:spacing w:after="0"/>
        <w:rPr>
          <w:rFonts w:ascii="Times New Roman" w:hAnsi="Times New Roman" w:cs="Times New Roman"/>
          <w:sz w:val="24"/>
          <w:szCs w:val="24"/>
        </w:rPr>
      </w:pPr>
      <w:r w:rsidRPr="00B83644">
        <w:rPr>
          <w:rFonts w:ascii="Times New Roman" w:hAnsi="Times New Roman" w:cs="Times New Roman"/>
          <w:sz w:val="24"/>
          <w:szCs w:val="24"/>
        </w:rPr>
        <w:t xml:space="preserve"> Four Hundred feet (S.400’) of the East One Thousand Two Hundred Eighty-Seven Feet </w:t>
      </w:r>
    </w:p>
    <w:p w14:paraId="762087FB" w14:textId="77777777" w:rsidR="00B83644" w:rsidRPr="00B83644" w:rsidRDefault="00B83644" w:rsidP="00B83644">
      <w:pPr>
        <w:spacing w:after="0"/>
        <w:rPr>
          <w:rFonts w:ascii="Times New Roman" w:hAnsi="Times New Roman" w:cs="Times New Roman"/>
          <w:sz w:val="24"/>
          <w:szCs w:val="24"/>
        </w:rPr>
      </w:pPr>
      <w:r w:rsidRPr="00B83644">
        <w:rPr>
          <w:rFonts w:ascii="Times New Roman" w:hAnsi="Times New Roman" w:cs="Times New Roman"/>
          <w:sz w:val="24"/>
          <w:szCs w:val="24"/>
        </w:rPr>
        <w:t xml:space="preserve">(E.1,287’) of the East Half of the West Half (E1/2W1/2) of Section Twenty-Five (25), </w:t>
      </w:r>
    </w:p>
    <w:p w14:paraId="7BAE5389" w14:textId="7ED251A2" w:rsidR="00B83644" w:rsidRPr="00B83644" w:rsidRDefault="00B83644" w:rsidP="00B83644">
      <w:pPr>
        <w:spacing w:after="0"/>
        <w:rPr>
          <w:rFonts w:ascii="Times New Roman" w:hAnsi="Times New Roman" w:cs="Times New Roman"/>
          <w:sz w:val="24"/>
          <w:szCs w:val="24"/>
        </w:rPr>
      </w:pPr>
      <w:r w:rsidRPr="00B83644">
        <w:rPr>
          <w:rFonts w:ascii="Times New Roman" w:hAnsi="Times New Roman" w:cs="Times New Roman"/>
          <w:sz w:val="24"/>
          <w:szCs w:val="24"/>
        </w:rPr>
        <w:t>Township One Hundred Sixteen (116) North, Range Fifty-Seven (57) West of the 5</w:t>
      </w:r>
      <w:r w:rsidRPr="00B83644">
        <w:rPr>
          <w:rFonts w:ascii="Times New Roman" w:hAnsi="Times New Roman" w:cs="Times New Roman"/>
          <w:sz w:val="24"/>
          <w:szCs w:val="24"/>
          <w:vertAlign w:val="superscript"/>
        </w:rPr>
        <w:t>th</w:t>
      </w:r>
      <w:r w:rsidRPr="00B83644">
        <w:rPr>
          <w:rFonts w:ascii="Times New Roman" w:hAnsi="Times New Roman" w:cs="Times New Roman"/>
          <w:sz w:val="24"/>
          <w:szCs w:val="24"/>
        </w:rPr>
        <w:t xml:space="preserve"> P.M.,</w:t>
      </w:r>
    </w:p>
    <w:p w14:paraId="1F8096F8" w14:textId="38D81F73" w:rsidR="00B83644" w:rsidRPr="00B83644" w:rsidRDefault="00B83644" w:rsidP="00B83644">
      <w:pPr>
        <w:spacing w:after="0"/>
        <w:rPr>
          <w:rFonts w:ascii="Times New Roman" w:hAnsi="Times New Roman" w:cs="Times New Roman"/>
          <w:sz w:val="24"/>
          <w:szCs w:val="24"/>
        </w:rPr>
      </w:pPr>
      <w:r w:rsidRPr="00B83644">
        <w:rPr>
          <w:rFonts w:ascii="Times New Roman" w:hAnsi="Times New Roman" w:cs="Times New Roman"/>
          <w:sz w:val="24"/>
          <w:szCs w:val="24"/>
        </w:rPr>
        <w:lastRenderedPageBreak/>
        <w:t>Clark County, South Dakota.</w:t>
      </w:r>
      <w:r w:rsidR="002E71D9">
        <w:rPr>
          <w:rFonts w:ascii="Times New Roman" w:hAnsi="Times New Roman" w:cs="Times New Roman"/>
          <w:sz w:val="24"/>
          <w:szCs w:val="24"/>
        </w:rPr>
        <w:t xml:space="preserve"> </w:t>
      </w:r>
      <w:r w:rsidRPr="00B83644">
        <w:rPr>
          <w:rFonts w:ascii="Times New Roman" w:hAnsi="Times New Roman" w:cs="Times New Roman"/>
          <w:sz w:val="24"/>
          <w:szCs w:val="24"/>
        </w:rPr>
        <w:t xml:space="preserve">Commissioner </w:t>
      </w:r>
      <w:r w:rsidR="004364B5">
        <w:rPr>
          <w:rFonts w:ascii="Times New Roman" w:hAnsi="Times New Roman" w:cs="Times New Roman"/>
          <w:sz w:val="24"/>
          <w:szCs w:val="24"/>
        </w:rPr>
        <w:t>Knock</w:t>
      </w:r>
      <w:r w:rsidRPr="00B83644">
        <w:rPr>
          <w:rFonts w:ascii="Times New Roman" w:hAnsi="Times New Roman" w:cs="Times New Roman"/>
          <w:sz w:val="24"/>
          <w:szCs w:val="24"/>
        </w:rPr>
        <w:t xml:space="preserve"> seconded the adoption of the Resolution. </w:t>
      </w:r>
    </w:p>
    <w:p w14:paraId="3DCEF68E" w14:textId="77777777" w:rsidR="002E71D9" w:rsidRDefault="002E71D9" w:rsidP="00B83644">
      <w:pPr>
        <w:spacing w:after="0"/>
        <w:rPr>
          <w:rFonts w:ascii="Times New Roman" w:hAnsi="Times New Roman" w:cs="Times New Roman"/>
          <w:sz w:val="24"/>
          <w:szCs w:val="24"/>
        </w:rPr>
      </w:pPr>
    </w:p>
    <w:p w14:paraId="7C734BA6" w14:textId="563B58EA" w:rsidR="00B83644" w:rsidRDefault="00B83644" w:rsidP="00F01242">
      <w:pPr>
        <w:spacing w:after="0"/>
        <w:rPr>
          <w:rFonts w:ascii="Times New Roman" w:hAnsi="Times New Roman" w:cs="Times New Roman"/>
          <w:sz w:val="24"/>
          <w:szCs w:val="24"/>
        </w:rPr>
      </w:pPr>
      <w:r w:rsidRPr="00B83644">
        <w:rPr>
          <w:rFonts w:ascii="Times New Roman" w:hAnsi="Times New Roman" w:cs="Times New Roman"/>
          <w:sz w:val="24"/>
          <w:szCs w:val="24"/>
        </w:rPr>
        <w:t xml:space="preserve">Commissioners voting aye: </w:t>
      </w:r>
      <w:r w:rsidR="00882D18">
        <w:rPr>
          <w:rFonts w:ascii="Times New Roman" w:hAnsi="Times New Roman" w:cs="Times New Roman"/>
          <w:sz w:val="24"/>
          <w:szCs w:val="24"/>
        </w:rPr>
        <w:t xml:space="preserve">Knock, Hass, Reints, Bjerke and Sass. </w:t>
      </w:r>
    </w:p>
    <w:p w14:paraId="61FCA77F" w14:textId="77777777" w:rsidR="002E71D9" w:rsidRDefault="002E71D9" w:rsidP="00F01242">
      <w:pPr>
        <w:spacing w:after="0"/>
        <w:rPr>
          <w:rFonts w:ascii="Times New Roman" w:hAnsi="Times New Roman" w:cs="Times New Roman"/>
          <w:sz w:val="24"/>
          <w:szCs w:val="24"/>
        </w:rPr>
      </w:pPr>
    </w:p>
    <w:p w14:paraId="425E12E7" w14:textId="6D7FCC99" w:rsidR="002E71D9" w:rsidRDefault="00B83644" w:rsidP="00F01242">
      <w:pPr>
        <w:spacing w:after="0"/>
        <w:rPr>
          <w:rFonts w:ascii="Times New Roman" w:hAnsi="Times New Roman" w:cs="Times New Roman"/>
          <w:sz w:val="24"/>
          <w:szCs w:val="24"/>
        </w:rPr>
      </w:pPr>
      <w:r w:rsidRPr="00B83644">
        <w:rPr>
          <w:rFonts w:ascii="Times New Roman" w:hAnsi="Times New Roman" w:cs="Times New Roman"/>
          <w:sz w:val="24"/>
          <w:szCs w:val="24"/>
        </w:rPr>
        <w:t>Commissioners voting nay:</w:t>
      </w:r>
      <w:r w:rsidR="00882D18">
        <w:rPr>
          <w:rFonts w:ascii="Times New Roman" w:hAnsi="Times New Roman" w:cs="Times New Roman"/>
          <w:sz w:val="24"/>
          <w:szCs w:val="24"/>
        </w:rPr>
        <w:t xml:space="preserve"> None</w:t>
      </w:r>
      <w:r w:rsidRPr="00B83644">
        <w:rPr>
          <w:rFonts w:ascii="Times New Roman" w:hAnsi="Times New Roman" w:cs="Times New Roman"/>
          <w:sz w:val="24"/>
          <w:szCs w:val="24"/>
        </w:rPr>
        <w:t>.</w:t>
      </w:r>
    </w:p>
    <w:p w14:paraId="5AD8E84A" w14:textId="77777777" w:rsidR="00F01242" w:rsidRDefault="00F01242" w:rsidP="00F01242">
      <w:pPr>
        <w:spacing w:after="0"/>
        <w:rPr>
          <w:rFonts w:ascii="Times New Roman" w:hAnsi="Times New Roman" w:cs="Times New Roman"/>
          <w:sz w:val="24"/>
          <w:szCs w:val="24"/>
        </w:rPr>
      </w:pPr>
    </w:p>
    <w:p w14:paraId="6E455714" w14:textId="4E544F80" w:rsidR="00B83644" w:rsidRDefault="00B83644" w:rsidP="00F01242">
      <w:pPr>
        <w:spacing w:after="0"/>
        <w:rPr>
          <w:rFonts w:ascii="Times New Roman" w:hAnsi="Times New Roman" w:cs="Times New Roman"/>
          <w:sz w:val="24"/>
          <w:szCs w:val="24"/>
        </w:rPr>
      </w:pPr>
      <w:r w:rsidRPr="00B83644">
        <w:rPr>
          <w:rFonts w:ascii="Times New Roman" w:hAnsi="Times New Roman" w:cs="Times New Roman"/>
          <w:sz w:val="24"/>
          <w:szCs w:val="24"/>
        </w:rPr>
        <w:t>Resolution adopted.</w:t>
      </w:r>
    </w:p>
    <w:p w14:paraId="137ABB91" w14:textId="77777777" w:rsidR="00F01242" w:rsidRPr="00B83644" w:rsidRDefault="00F01242" w:rsidP="00F01242">
      <w:pPr>
        <w:spacing w:after="0"/>
        <w:rPr>
          <w:rFonts w:ascii="Times New Roman" w:hAnsi="Times New Roman" w:cs="Times New Roman"/>
          <w:sz w:val="24"/>
          <w:szCs w:val="24"/>
        </w:rPr>
      </w:pPr>
    </w:p>
    <w:p w14:paraId="752A7BD2" w14:textId="0EEBA6B8" w:rsidR="00B83644" w:rsidRPr="00B83644" w:rsidRDefault="00B83644" w:rsidP="00B83644">
      <w:pPr>
        <w:rPr>
          <w:rFonts w:ascii="Times New Roman" w:hAnsi="Times New Roman" w:cs="Times New Roman"/>
          <w:sz w:val="24"/>
          <w:szCs w:val="24"/>
        </w:rPr>
      </w:pPr>
      <w:r w:rsidRPr="00B83644">
        <w:rPr>
          <w:rFonts w:ascii="Times New Roman" w:hAnsi="Times New Roman" w:cs="Times New Roman"/>
          <w:sz w:val="24"/>
          <w:szCs w:val="24"/>
        </w:rPr>
        <w:t xml:space="preserve">Dated this </w:t>
      </w:r>
      <w:r w:rsidR="00882D18">
        <w:rPr>
          <w:rFonts w:ascii="Times New Roman" w:hAnsi="Times New Roman" w:cs="Times New Roman"/>
          <w:sz w:val="24"/>
          <w:szCs w:val="24"/>
        </w:rPr>
        <w:t>4</w:t>
      </w:r>
      <w:r w:rsidR="00882D18" w:rsidRPr="00882D18">
        <w:rPr>
          <w:rFonts w:ascii="Times New Roman" w:hAnsi="Times New Roman" w:cs="Times New Roman"/>
          <w:sz w:val="24"/>
          <w:szCs w:val="24"/>
          <w:vertAlign w:val="superscript"/>
        </w:rPr>
        <w:t>th</w:t>
      </w:r>
      <w:r w:rsidR="00882D18">
        <w:rPr>
          <w:rFonts w:ascii="Times New Roman" w:hAnsi="Times New Roman" w:cs="Times New Roman"/>
          <w:sz w:val="24"/>
          <w:szCs w:val="24"/>
        </w:rPr>
        <w:t xml:space="preserve"> </w:t>
      </w:r>
      <w:r w:rsidRPr="00B83644">
        <w:rPr>
          <w:rFonts w:ascii="Times New Roman" w:hAnsi="Times New Roman" w:cs="Times New Roman"/>
          <w:sz w:val="24"/>
          <w:szCs w:val="24"/>
        </w:rPr>
        <w:t xml:space="preserve">day of </w:t>
      </w:r>
      <w:r w:rsidR="00882D18">
        <w:rPr>
          <w:rFonts w:ascii="Times New Roman" w:hAnsi="Times New Roman" w:cs="Times New Roman"/>
          <w:sz w:val="24"/>
          <w:szCs w:val="24"/>
        </w:rPr>
        <w:t>June</w:t>
      </w:r>
      <w:r w:rsidRPr="00B83644">
        <w:rPr>
          <w:rFonts w:ascii="Times New Roman" w:hAnsi="Times New Roman" w:cs="Times New Roman"/>
          <w:sz w:val="24"/>
          <w:szCs w:val="24"/>
        </w:rPr>
        <w:t xml:space="preserve">, 2020, at Clark, South Dakota.                                                                                                                                                                                                                                                                                                                                                                                                                                                                                                                                                                                                                                                                                                                                                                                                                                                                                                                                                                                                                                                                                                                                                                                                                                                                                                                                                                                                                                                                                                                                                                                                                                                                                                                                                                                                                                                                                                                                                                                                                                                                                                                                                                                                                                                </w:t>
      </w:r>
    </w:p>
    <w:p w14:paraId="79DD144E" w14:textId="65B894F7" w:rsidR="00B83644" w:rsidRPr="00B83644" w:rsidRDefault="00B83644" w:rsidP="00B83644">
      <w:pPr>
        <w:rPr>
          <w:rFonts w:ascii="Times New Roman" w:hAnsi="Times New Roman" w:cs="Times New Roman"/>
          <w:sz w:val="24"/>
          <w:szCs w:val="24"/>
        </w:rPr>
      </w:pPr>
      <w:r w:rsidRPr="00B83644">
        <w:rPr>
          <w:rFonts w:ascii="Times New Roman" w:hAnsi="Times New Roman" w:cs="Times New Roman"/>
          <w:sz w:val="24"/>
          <w:szCs w:val="24"/>
        </w:rPr>
        <w:t>ATTEST</w:t>
      </w:r>
      <w:proofErr w:type="gramStart"/>
      <w:r w:rsidRPr="00B83644">
        <w:rPr>
          <w:rFonts w:ascii="Times New Roman" w:hAnsi="Times New Roman" w:cs="Times New Roman"/>
          <w:sz w:val="24"/>
          <w:szCs w:val="24"/>
        </w:rPr>
        <w:t xml:space="preserve">  </w:t>
      </w:r>
      <w:r w:rsidR="004364B5">
        <w:rPr>
          <w:rFonts w:ascii="Times New Roman" w:hAnsi="Times New Roman" w:cs="Times New Roman"/>
          <w:sz w:val="24"/>
          <w:szCs w:val="24"/>
        </w:rPr>
        <w:t xml:space="preserve"> </w:t>
      </w:r>
      <w:r w:rsidRPr="00B83644">
        <w:rPr>
          <w:rFonts w:ascii="Times New Roman" w:hAnsi="Times New Roman" w:cs="Times New Roman"/>
          <w:sz w:val="24"/>
          <w:szCs w:val="24"/>
        </w:rPr>
        <w:t>(</w:t>
      </w:r>
      <w:proofErr w:type="gramEnd"/>
      <w:r w:rsidRPr="00B83644">
        <w:rPr>
          <w:rFonts w:ascii="Times New Roman" w:hAnsi="Times New Roman" w:cs="Times New Roman"/>
          <w:sz w:val="24"/>
          <w:szCs w:val="24"/>
        </w:rPr>
        <w:t>SEAL)</w:t>
      </w:r>
    </w:p>
    <w:p w14:paraId="3160FFA1" w14:textId="5D3B77CC" w:rsidR="00B83644" w:rsidRPr="00B83644" w:rsidRDefault="00882D18" w:rsidP="00B83644">
      <w:pPr>
        <w:spacing w:after="0"/>
        <w:rPr>
          <w:rFonts w:ascii="Times New Roman" w:hAnsi="Times New Roman" w:cs="Times New Roman"/>
          <w:sz w:val="24"/>
          <w:szCs w:val="24"/>
        </w:rPr>
      </w:pPr>
      <w:r w:rsidRPr="00882D18">
        <w:rPr>
          <w:rFonts w:ascii="Times New Roman" w:hAnsi="Times New Roman" w:cs="Times New Roman"/>
          <w:sz w:val="24"/>
          <w:szCs w:val="24"/>
          <w:u w:val="single"/>
        </w:rPr>
        <w:t>/s/ Christine Tarbox</w:t>
      </w:r>
      <w:r w:rsidR="00B83644" w:rsidRPr="00882D18">
        <w:rPr>
          <w:rFonts w:ascii="Times New Roman" w:hAnsi="Times New Roman" w:cs="Times New Roman"/>
          <w:sz w:val="24"/>
          <w:szCs w:val="24"/>
          <w:u w:val="single"/>
        </w:rPr>
        <w:t>__________</w:t>
      </w:r>
      <w:r w:rsidR="00B83644" w:rsidRPr="00B83644">
        <w:rPr>
          <w:rFonts w:ascii="Times New Roman" w:hAnsi="Times New Roman" w:cs="Times New Roman"/>
          <w:sz w:val="24"/>
          <w:szCs w:val="24"/>
        </w:rPr>
        <w:tab/>
      </w:r>
      <w:r w:rsidR="00B83644" w:rsidRPr="00B83644">
        <w:rPr>
          <w:rFonts w:ascii="Times New Roman" w:hAnsi="Times New Roman" w:cs="Times New Roman"/>
          <w:sz w:val="24"/>
          <w:szCs w:val="24"/>
        </w:rPr>
        <w:tab/>
      </w:r>
      <w:r w:rsidR="00B83644" w:rsidRPr="00B83644">
        <w:rPr>
          <w:rFonts w:ascii="Times New Roman" w:hAnsi="Times New Roman" w:cs="Times New Roman"/>
          <w:sz w:val="24"/>
          <w:szCs w:val="24"/>
        </w:rPr>
        <w:tab/>
      </w:r>
      <w:r w:rsidRPr="00882D18">
        <w:rPr>
          <w:rFonts w:ascii="Times New Roman" w:hAnsi="Times New Roman" w:cs="Times New Roman"/>
          <w:sz w:val="24"/>
          <w:szCs w:val="24"/>
          <w:u w:val="single"/>
        </w:rPr>
        <w:t>/s/ Chris Sass</w:t>
      </w:r>
      <w:r w:rsidR="00B83644" w:rsidRPr="00882D18">
        <w:rPr>
          <w:rFonts w:ascii="Times New Roman" w:hAnsi="Times New Roman" w:cs="Times New Roman"/>
          <w:sz w:val="24"/>
          <w:szCs w:val="24"/>
          <w:u w:val="single"/>
        </w:rPr>
        <w:t>____________</w:t>
      </w:r>
    </w:p>
    <w:p w14:paraId="713B90BD" w14:textId="77777777" w:rsidR="00B83644" w:rsidRPr="00B83644" w:rsidRDefault="00B83644" w:rsidP="00B83644">
      <w:pPr>
        <w:spacing w:after="0"/>
        <w:rPr>
          <w:rFonts w:ascii="Times New Roman" w:hAnsi="Times New Roman" w:cs="Times New Roman"/>
          <w:sz w:val="24"/>
          <w:szCs w:val="24"/>
        </w:rPr>
      </w:pPr>
      <w:r w:rsidRPr="00B83644">
        <w:rPr>
          <w:rFonts w:ascii="Times New Roman" w:hAnsi="Times New Roman" w:cs="Times New Roman"/>
          <w:sz w:val="24"/>
          <w:szCs w:val="24"/>
        </w:rPr>
        <w:t>County Auditor</w:t>
      </w:r>
      <w:r w:rsidRPr="00B83644">
        <w:rPr>
          <w:rFonts w:ascii="Times New Roman" w:hAnsi="Times New Roman" w:cs="Times New Roman"/>
          <w:sz w:val="24"/>
          <w:szCs w:val="24"/>
        </w:rPr>
        <w:tab/>
      </w:r>
      <w:r w:rsidRPr="00B83644">
        <w:rPr>
          <w:rFonts w:ascii="Times New Roman" w:hAnsi="Times New Roman" w:cs="Times New Roman"/>
          <w:sz w:val="24"/>
          <w:szCs w:val="24"/>
        </w:rPr>
        <w:tab/>
      </w:r>
      <w:r w:rsidRPr="00B83644">
        <w:rPr>
          <w:rFonts w:ascii="Times New Roman" w:hAnsi="Times New Roman" w:cs="Times New Roman"/>
          <w:sz w:val="24"/>
          <w:szCs w:val="24"/>
        </w:rPr>
        <w:tab/>
      </w:r>
      <w:r w:rsidRPr="00B83644">
        <w:rPr>
          <w:rFonts w:ascii="Times New Roman" w:hAnsi="Times New Roman" w:cs="Times New Roman"/>
          <w:sz w:val="24"/>
          <w:szCs w:val="24"/>
        </w:rPr>
        <w:tab/>
      </w:r>
      <w:r w:rsidRPr="00B83644">
        <w:rPr>
          <w:rFonts w:ascii="Times New Roman" w:hAnsi="Times New Roman" w:cs="Times New Roman"/>
          <w:sz w:val="24"/>
          <w:szCs w:val="24"/>
        </w:rPr>
        <w:tab/>
        <w:t>Chairman, Board of Clark</w:t>
      </w:r>
    </w:p>
    <w:p w14:paraId="152C86EB" w14:textId="77777777" w:rsidR="00B83644" w:rsidRDefault="00B83644" w:rsidP="00B83644">
      <w:pPr>
        <w:spacing w:after="0"/>
        <w:rPr>
          <w:rFonts w:ascii="Times New Roman" w:hAnsi="Times New Roman" w:cs="Times New Roman"/>
          <w:sz w:val="24"/>
          <w:szCs w:val="24"/>
        </w:rPr>
      </w:pPr>
      <w:r w:rsidRPr="00B83644">
        <w:rPr>
          <w:rFonts w:ascii="Times New Roman" w:hAnsi="Times New Roman" w:cs="Times New Roman"/>
          <w:sz w:val="24"/>
          <w:szCs w:val="24"/>
        </w:rPr>
        <w:tab/>
      </w:r>
      <w:r w:rsidRPr="00B83644">
        <w:rPr>
          <w:rFonts w:ascii="Times New Roman" w:hAnsi="Times New Roman" w:cs="Times New Roman"/>
          <w:sz w:val="24"/>
          <w:szCs w:val="24"/>
        </w:rPr>
        <w:tab/>
      </w:r>
      <w:r w:rsidRPr="00B83644">
        <w:rPr>
          <w:rFonts w:ascii="Times New Roman" w:hAnsi="Times New Roman" w:cs="Times New Roman"/>
          <w:sz w:val="24"/>
          <w:szCs w:val="24"/>
        </w:rPr>
        <w:tab/>
      </w:r>
      <w:r w:rsidRPr="00B83644">
        <w:rPr>
          <w:rFonts w:ascii="Times New Roman" w:hAnsi="Times New Roman" w:cs="Times New Roman"/>
          <w:sz w:val="24"/>
          <w:szCs w:val="24"/>
        </w:rPr>
        <w:tab/>
      </w:r>
      <w:r w:rsidRPr="00B83644">
        <w:rPr>
          <w:rFonts w:ascii="Times New Roman" w:hAnsi="Times New Roman" w:cs="Times New Roman"/>
          <w:sz w:val="24"/>
          <w:szCs w:val="24"/>
        </w:rPr>
        <w:tab/>
      </w:r>
      <w:r w:rsidRPr="00B83644">
        <w:rPr>
          <w:rFonts w:ascii="Times New Roman" w:hAnsi="Times New Roman" w:cs="Times New Roman"/>
          <w:sz w:val="24"/>
          <w:szCs w:val="24"/>
        </w:rPr>
        <w:tab/>
      </w:r>
      <w:r w:rsidRPr="00B83644">
        <w:rPr>
          <w:rFonts w:ascii="Times New Roman" w:hAnsi="Times New Roman" w:cs="Times New Roman"/>
          <w:sz w:val="24"/>
          <w:szCs w:val="24"/>
        </w:rPr>
        <w:tab/>
        <w:t>County Commissioners</w:t>
      </w:r>
    </w:p>
    <w:p w14:paraId="485BBAB3" w14:textId="77777777" w:rsidR="00B83644" w:rsidRDefault="00B83644" w:rsidP="00A730C5">
      <w:pPr>
        <w:spacing w:after="0"/>
        <w:rPr>
          <w:rFonts w:ascii="Times New Roman" w:eastAsia="Calibri" w:hAnsi="Times New Roman" w:cs="Times New Roman"/>
          <w:bCs/>
          <w:sz w:val="24"/>
          <w:szCs w:val="24"/>
        </w:rPr>
      </w:pPr>
    </w:p>
    <w:p w14:paraId="661DF6F5" w14:textId="7D3BD27C" w:rsidR="00925349" w:rsidRDefault="0048124E" w:rsidP="00A730C5">
      <w:pPr>
        <w:spacing w:after="0"/>
        <w:rPr>
          <w:rFonts w:ascii="Times New Roman" w:eastAsia="Calibri" w:hAnsi="Times New Roman" w:cs="Times New Roman"/>
          <w:bCs/>
          <w:sz w:val="24"/>
          <w:szCs w:val="24"/>
        </w:rPr>
      </w:pPr>
      <w:r w:rsidRPr="00882D18">
        <w:rPr>
          <w:rFonts w:ascii="Times New Roman" w:eastAsia="Calibri" w:hAnsi="Times New Roman" w:cs="Times New Roman"/>
          <w:b/>
          <w:sz w:val="24"/>
          <w:szCs w:val="24"/>
          <w:u w:val="single"/>
        </w:rPr>
        <w:t>C</w:t>
      </w:r>
      <w:r w:rsidR="00BD0104" w:rsidRPr="00882D18">
        <w:rPr>
          <w:rFonts w:ascii="Times New Roman" w:eastAsia="Calibri" w:hAnsi="Times New Roman" w:cs="Times New Roman"/>
          <w:b/>
          <w:sz w:val="24"/>
          <w:szCs w:val="24"/>
          <w:u w:val="single"/>
        </w:rPr>
        <w:t>OURTH</w:t>
      </w:r>
      <w:r w:rsidR="00925349" w:rsidRPr="00661498">
        <w:rPr>
          <w:rFonts w:ascii="Times New Roman" w:eastAsia="Calibri" w:hAnsi="Times New Roman" w:cs="Times New Roman"/>
          <w:b/>
          <w:sz w:val="24"/>
          <w:szCs w:val="24"/>
          <w:u w:val="single"/>
        </w:rPr>
        <w:t>OUSE STATUS</w:t>
      </w:r>
      <w:r w:rsidR="00925349">
        <w:rPr>
          <w:rFonts w:ascii="Times New Roman" w:eastAsia="Calibri" w:hAnsi="Times New Roman" w:cs="Times New Roman"/>
          <w:bCs/>
          <w:sz w:val="24"/>
          <w:szCs w:val="24"/>
        </w:rPr>
        <w:t>:</w:t>
      </w:r>
      <w:r w:rsidR="00D874AB">
        <w:rPr>
          <w:rFonts w:ascii="Times New Roman" w:eastAsia="Calibri" w:hAnsi="Times New Roman" w:cs="Times New Roman"/>
          <w:bCs/>
          <w:sz w:val="24"/>
          <w:szCs w:val="24"/>
        </w:rPr>
        <w:t xml:space="preserve"> </w:t>
      </w:r>
      <w:r w:rsidR="00F01242">
        <w:rPr>
          <w:rFonts w:ascii="Times New Roman" w:eastAsia="Calibri" w:hAnsi="Times New Roman" w:cs="Times New Roman"/>
          <w:bCs/>
          <w:sz w:val="24"/>
          <w:szCs w:val="24"/>
        </w:rPr>
        <w:t>Th</w:t>
      </w:r>
      <w:r w:rsidR="00CD6AA8">
        <w:rPr>
          <w:rFonts w:ascii="Times New Roman" w:eastAsia="Calibri" w:hAnsi="Times New Roman" w:cs="Times New Roman"/>
          <w:bCs/>
          <w:sz w:val="24"/>
          <w:szCs w:val="24"/>
        </w:rPr>
        <w:t xml:space="preserve">e </w:t>
      </w:r>
      <w:r w:rsidR="00F01242">
        <w:rPr>
          <w:rFonts w:ascii="Times New Roman" w:eastAsia="Calibri" w:hAnsi="Times New Roman" w:cs="Times New Roman"/>
          <w:bCs/>
          <w:sz w:val="24"/>
          <w:szCs w:val="24"/>
        </w:rPr>
        <w:t>C</w:t>
      </w:r>
      <w:r w:rsidR="00D874AB">
        <w:rPr>
          <w:rFonts w:ascii="Times New Roman" w:eastAsia="Calibri" w:hAnsi="Times New Roman" w:cs="Times New Roman"/>
          <w:bCs/>
          <w:sz w:val="24"/>
          <w:szCs w:val="24"/>
        </w:rPr>
        <w:t xml:space="preserve">ourthouse </w:t>
      </w:r>
      <w:r w:rsidR="00F01242">
        <w:rPr>
          <w:rFonts w:ascii="Times New Roman" w:eastAsia="Calibri" w:hAnsi="Times New Roman" w:cs="Times New Roman"/>
          <w:bCs/>
          <w:sz w:val="24"/>
          <w:szCs w:val="24"/>
        </w:rPr>
        <w:t xml:space="preserve">will remain </w:t>
      </w:r>
      <w:r w:rsidR="001C661B">
        <w:rPr>
          <w:rFonts w:ascii="Times New Roman" w:eastAsia="Calibri" w:hAnsi="Times New Roman" w:cs="Times New Roman"/>
          <w:bCs/>
          <w:sz w:val="24"/>
          <w:szCs w:val="24"/>
        </w:rPr>
        <w:t xml:space="preserve">closed at this time circumstances will be evaluated at the next board meeting on June 16, 2020. </w:t>
      </w:r>
      <w:r w:rsidR="00D874AB">
        <w:rPr>
          <w:rFonts w:ascii="Times New Roman" w:eastAsia="Calibri" w:hAnsi="Times New Roman" w:cs="Times New Roman"/>
          <w:bCs/>
          <w:sz w:val="24"/>
          <w:szCs w:val="24"/>
        </w:rPr>
        <w:br/>
      </w:r>
    </w:p>
    <w:p w14:paraId="04CB1D3F" w14:textId="0E1AA052" w:rsidR="001C661B" w:rsidRDefault="001C661B" w:rsidP="00A730C5">
      <w:pPr>
        <w:spacing w:after="0"/>
        <w:rPr>
          <w:rFonts w:ascii="Times New Roman" w:eastAsia="Calibri" w:hAnsi="Times New Roman" w:cs="Times New Roman"/>
          <w:bCs/>
          <w:sz w:val="24"/>
          <w:szCs w:val="24"/>
        </w:rPr>
      </w:pPr>
      <w:r w:rsidRPr="00882D18">
        <w:rPr>
          <w:rFonts w:ascii="Times New Roman" w:eastAsia="Calibri" w:hAnsi="Times New Roman" w:cs="Times New Roman"/>
          <w:b/>
          <w:sz w:val="24"/>
          <w:szCs w:val="24"/>
          <w:u w:val="single"/>
        </w:rPr>
        <w:t>TAX DEED PROPERTY</w:t>
      </w:r>
      <w:r>
        <w:rPr>
          <w:rFonts w:ascii="Times New Roman" w:eastAsia="Calibri" w:hAnsi="Times New Roman" w:cs="Times New Roman"/>
          <w:bCs/>
          <w:sz w:val="24"/>
          <w:szCs w:val="24"/>
        </w:rPr>
        <w:t xml:space="preserve">: Treasurer Mahlen informed the board </w:t>
      </w:r>
      <w:r w:rsidR="00F01242">
        <w:rPr>
          <w:rFonts w:ascii="Times New Roman" w:eastAsia="Calibri" w:hAnsi="Times New Roman" w:cs="Times New Roman"/>
          <w:bCs/>
          <w:sz w:val="24"/>
          <w:szCs w:val="24"/>
        </w:rPr>
        <w:t xml:space="preserve">there is </w:t>
      </w:r>
      <w:r>
        <w:rPr>
          <w:rFonts w:ascii="Times New Roman" w:eastAsia="Calibri" w:hAnsi="Times New Roman" w:cs="Times New Roman"/>
          <w:bCs/>
          <w:sz w:val="24"/>
          <w:szCs w:val="24"/>
        </w:rPr>
        <w:t xml:space="preserve">one </w:t>
      </w:r>
      <w:r w:rsidR="004364B5">
        <w:rPr>
          <w:rFonts w:ascii="Times New Roman" w:eastAsia="Calibri" w:hAnsi="Times New Roman" w:cs="Times New Roman"/>
          <w:bCs/>
          <w:sz w:val="24"/>
          <w:szCs w:val="24"/>
        </w:rPr>
        <w:t xml:space="preserve">tax deed </w:t>
      </w:r>
      <w:r>
        <w:rPr>
          <w:rFonts w:ascii="Times New Roman" w:eastAsia="Calibri" w:hAnsi="Times New Roman" w:cs="Times New Roman"/>
          <w:bCs/>
          <w:sz w:val="24"/>
          <w:szCs w:val="24"/>
        </w:rPr>
        <w:t xml:space="preserve">property </w:t>
      </w:r>
      <w:r w:rsidR="004364B5">
        <w:rPr>
          <w:rFonts w:ascii="Times New Roman" w:eastAsia="Calibri" w:hAnsi="Times New Roman" w:cs="Times New Roman"/>
          <w:bCs/>
          <w:sz w:val="24"/>
          <w:szCs w:val="24"/>
        </w:rPr>
        <w:t>for 2020</w:t>
      </w:r>
      <w:r>
        <w:rPr>
          <w:rFonts w:ascii="Times New Roman" w:eastAsia="Calibri" w:hAnsi="Times New Roman" w:cs="Times New Roman"/>
          <w:bCs/>
          <w:sz w:val="24"/>
          <w:szCs w:val="24"/>
        </w:rPr>
        <w:t xml:space="preserve">. The </w:t>
      </w:r>
      <w:proofErr w:type="gramStart"/>
      <w:r w:rsidR="004506B7">
        <w:rPr>
          <w:rFonts w:ascii="Times New Roman" w:eastAsia="Calibri" w:hAnsi="Times New Roman" w:cs="Times New Roman"/>
          <w:bCs/>
          <w:sz w:val="24"/>
          <w:szCs w:val="24"/>
        </w:rPr>
        <w:t xml:space="preserve">sixty </w:t>
      </w:r>
      <w:r>
        <w:rPr>
          <w:rFonts w:ascii="Times New Roman" w:eastAsia="Calibri" w:hAnsi="Times New Roman" w:cs="Times New Roman"/>
          <w:bCs/>
          <w:sz w:val="24"/>
          <w:szCs w:val="24"/>
        </w:rPr>
        <w:t>day</w:t>
      </w:r>
      <w:proofErr w:type="gramEnd"/>
      <w:r>
        <w:rPr>
          <w:rFonts w:ascii="Times New Roman" w:eastAsia="Calibri" w:hAnsi="Times New Roman" w:cs="Times New Roman"/>
          <w:bCs/>
          <w:sz w:val="24"/>
          <w:szCs w:val="24"/>
        </w:rPr>
        <w:t xml:space="preserve"> time frame has passed and the property will be transferred to the county.</w:t>
      </w:r>
      <w:r w:rsidR="004364B5">
        <w:rPr>
          <w:rFonts w:ascii="Times New Roman" w:eastAsia="Calibri" w:hAnsi="Times New Roman" w:cs="Times New Roman"/>
          <w:bCs/>
          <w:sz w:val="24"/>
          <w:szCs w:val="24"/>
        </w:rPr>
        <w:t xml:space="preserve"> </w:t>
      </w:r>
    </w:p>
    <w:p w14:paraId="2CEEB342" w14:textId="77777777" w:rsidR="004364B5" w:rsidRDefault="004364B5" w:rsidP="00A730C5">
      <w:pPr>
        <w:spacing w:after="0"/>
        <w:rPr>
          <w:rFonts w:ascii="Times New Roman" w:eastAsia="Calibri" w:hAnsi="Times New Roman" w:cs="Times New Roman"/>
          <w:bCs/>
          <w:sz w:val="24"/>
          <w:szCs w:val="24"/>
        </w:rPr>
      </w:pPr>
    </w:p>
    <w:p w14:paraId="18774268" w14:textId="05EA4B78" w:rsidR="001C661B" w:rsidRDefault="001C661B" w:rsidP="00A730C5">
      <w:pPr>
        <w:spacing w:after="0"/>
        <w:rPr>
          <w:rFonts w:ascii="Times New Roman" w:eastAsia="Calibri" w:hAnsi="Times New Roman" w:cs="Times New Roman"/>
          <w:bCs/>
          <w:sz w:val="24"/>
          <w:szCs w:val="24"/>
        </w:rPr>
      </w:pPr>
      <w:r w:rsidRPr="00882D18">
        <w:rPr>
          <w:rFonts w:ascii="Times New Roman" w:eastAsia="Calibri" w:hAnsi="Times New Roman" w:cs="Times New Roman"/>
          <w:b/>
          <w:sz w:val="24"/>
          <w:szCs w:val="24"/>
          <w:u w:val="single"/>
        </w:rPr>
        <w:t>REPLACE LOST CHECK:</w:t>
      </w:r>
      <w:r>
        <w:rPr>
          <w:rFonts w:ascii="Times New Roman" w:eastAsia="Calibri" w:hAnsi="Times New Roman" w:cs="Times New Roman"/>
          <w:bCs/>
          <w:sz w:val="24"/>
          <w:szCs w:val="24"/>
        </w:rPr>
        <w:t xml:space="preserve"> Motion by Knock, second by Reints to replace lost check for Steve Owen in the amount of 2213.90 which was lost in the mail. Voting aye: Knock, Hass, Reints, Bjerke and Sass. Motion carried.</w:t>
      </w:r>
    </w:p>
    <w:p w14:paraId="085DEC80" w14:textId="16469CEE" w:rsidR="001C661B" w:rsidRDefault="001C661B" w:rsidP="00A730C5">
      <w:pPr>
        <w:spacing w:after="0"/>
        <w:rPr>
          <w:rFonts w:ascii="Times New Roman" w:eastAsia="Calibri" w:hAnsi="Times New Roman" w:cs="Times New Roman"/>
          <w:bCs/>
          <w:sz w:val="24"/>
          <w:szCs w:val="24"/>
        </w:rPr>
      </w:pPr>
    </w:p>
    <w:p w14:paraId="2DFF134E" w14:textId="7E74A1CB" w:rsidR="001C661B" w:rsidRDefault="001C661B" w:rsidP="00A730C5">
      <w:pPr>
        <w:spacing w:after="0"/>
        <w:rPr>
          <w:rFonts w:ascii="Times New Roman" w:eastAsia="Calibri" w:hAnsi="Times New Roman" w:cs="Times New Roman"/>
          <w:bCs/>
          <w:sz w:val="24"/>
          <w:szCs w:val="24"/>
        </w:rPr>
      </w:pPr>
      <w:r w:rsidRPr="00882D18">
        <w:rPr>
          <w:rFonts w:ascii="Times New Roman" w:eastAsia="Calibri" w:hAnsi="Times New Roman" w:cs="Times New Roman"/>
          <w:b/>
          <w:sz w:val="24"/>
          <w:szCs w:val="24"/>
          <w:u w:val="single"/>
        </w:rPr>
        <w:t>MEMORIAL</w:t>
      </w:r>
      <w:r>
        <w:rPr>
          <w:rFonts w:ascii="Times New Roman" w:eastAsia="Calibri" w:hAnsi="Times New Roman" w:cs="Times New Roman"/>
          <w:bCs/>
          <w:sz w:val="24"/>
          <w:szCs w:val="24"/>
        </w:rPr>
        <w:t xml:space="preserve">: Auditor Tarbox informed the board that </w:t>
      </w:r>
      <w:r w:rsidR="00882D18">
        <w:rPr>
          <w:rFonts w:ascii="Times New Roman" w:eastAsia="Calibri" w:hAnsi="Times New Roman" w:cs="Times New Roman"/>
          <w:bCs/>
          <w:sz w:val="24"/>
          <w:szCs w:val="24"/>
        </w:rPr>
        <w:t>memorials in memory of P</w:t>
      </w:r>
      <w:r w:rsidR="004506B7">
        <w:rPr>
          <w:rFonts w:ascii="Times New Roman" w:eastAsia="Calibri" w:hAnsi="Times New Roman" w:cs="Times New Roman"/>
          <w:bCs/>
          <w:sz w:val="24"/>
          <w:szCs w:val="24"/>
        </w:rPr>
        <w:t>e</w:t>
      </w:r>
      <w:r w:rsidR="00882D18">
        <w:rPr>
          <w:rFonts w:ascii="Times New Roman" w:eastAsia="Calibri" w:hAnsi="Times New Roman" w:cs="Times New Roman"/>
          <w:bCs/>
          <w:sz w:val="24"/>
          <w:szCs w:val="24"/>
        </w:rPr>
        <w:t xml:space="preserve">ter </w:t>
      </w:r>
      <w:proofErr w:type="gramStart"/>
      <w:r w:rsidR="00882D18">
        <w:rPr>
          <w:rFonts w:ascii="Times New Roman" w:eastAsia="Calibri" w:hAnsi="Times New Roman" w:cs="Times New Roman"/>
          <w:bCs/>
          <w:sz w:val="24"/>
          <w:szCs w:val="24"/>
        </w:rPr>
        <w:t xml:space="preserve">Maffei </w:t>
      </w:r>
      <w:r>
        <w:rPr>
          <w:rFonts w:ascii="Times New Roman" w:eastAsia="Calibri" w:hAnsi="Times New Roman" w:cs="Times New Roman"/>
          <w:bCs/>
          <w:sz w:val="24"/>
          <w:szCs w:val="24"/>
        </w:rPr>
        <w:t xml:space="preserve"> have</w:t>
      </w:r>
      <w:proofErr w:type="gramEnd"/>
      <w:r>
        <w:rPr>
          <w:rFonts w:ascii="Times New Roman" w:eastAsia="Calibri" w:hAnsi="Times New Roman" w:cs="Times New Roman"/>
          <w:bCs/>
          <w:sz w:val="24"/>
          <w:szCs w:val="24"/>
        </w:rPr>
        <w:t xml:space="preserve"> been received in the amount of $1970.00. Funds will be available to purchase items needed for the ambulance at Clark Station II, Willow Lake. No action needed.</w:t>
      </w:r>
    </w:p>
    <w:p w14:paraId="6C611AF0" w14:textId="6453589B" w:rsidR="001C661B" w:rsidRDefault="001C661B" w:rsidP="00A730C5">
      <w:pPr>
        <w:spacing w:after="0"/>
        <w:rPr>
          <w:rFonts w:ascii="Times New Roman" w:eastAsia="Calibri" w:hAnsi="Times New Roman" w:cs="Times New Roman"/>
          <w:bCs/>
          <w:sz w:val="24"/>
          <w:szCs w:val="24"/>
        </w:rPr>
      </w:pPr>
    </w:p>
    <w:p w14:paraId="6C7B100B" w14:textId="39D2BD8D" w:rsidR="001C661B" w:rsidRDefault="001C661B" w:rsidP="00A730C5">
      <w:pPr>
        <w:spacing w:after="0"/>
        <w:rPr>
          <w:rFonts w:ascii="Times New Roman" w:eastAsia="Calibri" w:hAnsi="Times New Roman" w:cs="Times New Roman"/>
          <w:bCs/>
          <w:sz w:val="24"/>
          <w:szCs w:val="24"/>
        </w:rPr>
      </w:pPr>
      <w:r w:rsidRPr="00882D18">
        <w:rPr>
          <w:rFonts w:ascii="Times New Roman" w:eastAsia="Calibri" w:hAnsi="Times New Roman" w:cs="Times New Roman"/>
          <w:b/>
          <w:sz w:val="24"/>
          <w:szCs w:val="24"/>
          <w:u w:val="single"/>
        </w:rPr>
        <w:t>SET HEARING</w:t>
      </w:r>
      <w:r>
        <w:rPr>
          <w:rFonts w:ascii="Times New Roman" w:eastAsia="Calibri" w:hAnsi="Times New Roman" w:cs="Times New Roman"/>
          <w:bCs/>
          <w:sz w:val="24"/>
          <w:szCs w:val="24"/>
        </w:rPr>
        <w:t>: Motion by Reints, second by Bjerke to set a hearing date for Northwestern Energy regarding renewal application for power lines. Hearing set for July 7, 2020 at 10:00 a.m. Voting aye: Knock, Hass, Reints, Bjerke and Sass. Motion carried.</w:t>
      </w:r>
    </w:p>
    <w:p w14:paraId="64BEA3FC" w14:textId="00A5EB9E" w:rsidR="001C661B" w:rsidRDefault="001C661B" w:rsidP="00A730C5">
      <w:pPr>
        <w:spacing w:after="0"/>
        <w:rPr>
          <w:rFonts w:ascii="Times New Roman" w:eastAsia="Calibri" w:hAnsi="Times New Roman" w:cs="Times New Roman"/>
          <w:bCs/>
          <w:sz w:val="24"/>
          <w:szCs w:val="24"/>
        </w:rPr>
      </w:pPr>
    </w:p>
    <w:p w14:paraId="784CC38B" w14:textId="2F2F3AD3" w:rsidR="001C661B" w:rsidRDefault="001C661B" w:rsidP="00A730C5">
      <w:pPr>
        <w:spacing w:after="0"/>
        <w:rPr>
          <w:rFonts w:ascii="Times New Roman" w:eastAsia="Calibri" w:hAnsi="Times New Roman" w:cs="Times New Roman"/>
          <w:bCs/>
          <w:sz w:val="24"/>
          <w:szCs w:val="24"/>
        </w:rPr>
      </w:pPr>
      <w:r w:rsidRPr="00882D18">
        <w:rPr>
          <w:rFonts w:ascii="Times New Roman" w:eastAsia="Calibri" w:hAnsi="Times New Roman" w:cs="Times New Roman"/>
          <w:b/>
          <w:sz w:val="24"/>
          <w:szCs w:val="24"/>
          <w:u w:val="single"/>
        </w:rPr>
        <w:t>RESOLUTION 17-20</w:t>
      </w:r>
      <w:r>
        <w:rPr>
          <w:rFonts w:ascii="Times New Roman" w:eastAsia="Calibri" w:hAnsi="Times New Roman" w:cs="Times New Roman"/>
          <w:bCs/>
          <w:sz w:val="24"/>
          <w:szCs w:val="24"/>
        </w:rPr>
        <w:t>: Motion by Knock, second by Reints to approve Resol</w:t>
      </w:r>
      <w:r w:rsidR="00882D18">
        <w:rPr>
          <w:rFonts w:ascii="Times New Roman" w:eastAsia="Calibri" w:hAnsi="Times New Roman" w:cs="Times New Roman"/>
          <w:bCs/>
          <w:sz w:val="24"/>
          <w:szCs w:val="24"/>
        </w:rPr>
        <w:t>uti</w:t>
      </w:r>
      <w:r>
        <w:rPr>
          <w:rFonts w:ascii="Times New Roman" w:eastAsia="Calibri" w:hAnsi="Times New Roman" w:cs="Times New Roman"/>
          <w:bCs/>
          <w:sz w:val="24"/>
          <w:szCs w:val="24"/>
        </w:rPr>
        <w:t>on 17-20 which approves the sale tax rebate from the Office of Economic Development for Washington Feeders North. Voting aye: Knock, Hass, Reints, Bjerke and Sass. Motion carried.</w:t>
      </w:r>
    </w:p>
    <w:p w14:paraId="41F06EB1" w14:textId="3FD3656D" w:rsidR="00882D18" w:rsidRDefault="00882D18" w:rsidP="00A730C5">
      <w:pPr>
        <w:spacing w:after="0"/>
        <w:rPr>
          <w:rFonts w:ascii="Times New Roman" w:eastAsia="Calibri" w:hAnsi="Times New Roman" w:cs="Times New Roman"/>
          <w:bCs/>
          <w:sz w:val="24"/>
          <w:szCs w:val="24"/>
        </w:rPr>
      </w:pPr>
    </w:p>
    <w:p w14:paraId="41B796D2" w14:textId="54C29251" w:rsidR="00882D18" w:rsidRPr="00882D18" w:rsidRDefault="00882D18" w:rsidP="00882D18">
      <w:pPr>
        <w:jc w:val="center"/>
        <w:rPr>
          <w:rFonts w:ascii="Times New Roman" w:hAnsi="Times New Roman" w:cs="Times New Roman"/>
          <w:b/>
          <w:sz w:val="24"/>
          <w:szCs w:val="24"/>
        </w:rPr>
      </w:pPr>
      <w:r w:rsidRPr="00882D18">
        <w:rPr>
          <w:rFonts w:ascii="Times New Roman" w:hAnsi="Times New Roman" w:cs="Times New Roman"/>
          <w:b/>
          <w:sz w:val="24"/>
          <w:szCs w:val="24"/>
        </w:rPr>
        <w:t>RESOLUTION # 17-20</w:t>
      </w:r>
    </w:p>
    <w:p w14:paraId="1B291470" w14:textId="477417E6" w:rsidR="00882D18" w:rsidRPr="00882D18" w:rsidRDefault="00882D18" w:rsidP="00882D18">
      <w:pPr>
        <w:ind w:firstLine="720"/>
        <w:jc w:val="both"/>
        <w:rPr>
          <w:rFonts w:ascii="Times New Roman" w:hAnsi="Times New Roman" w:cs="Times New Roman"/>
          <w:sz w:val="24"/>
          <w:szCs w:val="24"/>
        </w:rPr>
      </w:pPr>
      <w:r w:rsidRPr="00882D18">
        <w:rPr>
          <w:rFonts w:ascii="Times New Roman" w:hAnsi="Times New Roman" w:cs="Times New Roman"/>
          <w:b/>
          <w:bCs/>
          <w:sz w:val="24"/>
          <w:szCs w:val="24"/>
        </w:rPr>
        <w:t>WHEREAS</w:t>
      </w:r>
      <w:r w:rsidRPr="00882D18">
        <w:rPr>
          <w:rFonts w:ascii="Times New Roman" w:hAnsi="Times New Roman" w:cs="Times New Roman"/>
          <w:sz w:val="24"/>
          <w:szCs w:val="24"/>
        </w:rPr>
        <w:t xml:space="preserve">, Washington Feeders, LLC North has been approved for a South Dakota Jobs Grant pursuant to SDCL § 1-16G-48(5), et. seq. and ARSD Chapter 68:02:10 for construction of a Concentrated Animal Feeding Operation on April 7, 2020; and </w:t>
      </w:r>
    </w:p>
    <w:p w14:paraId="6BD93307" w14:textId="4236BD18" w:rsidR="00882D18" w:rsidRPr="00882D18" w:rsidRDefault="00882D18" w:rsidP="00882D18">
      <w:pPr>
        <w:ind w:firstLine="720"/>
        <w:rPr>
          <w:rFonts w:ascii="Times New Roman" w:hAnsi="Times New Roman" w:cs="Times New Roman"/>
          <w:sz w:val="24"/>
          <w:szCs w:val="24"/>
        </w:rPr>
      </w:pPr>
      <w:r w:rsidRPr="00882D18">
        <w:rPr>
          <w:rFonts w:ascii="Times New Roman" w:hAnsi="Times New Roman" w:cs="Times New Roman"/>
          <w:b/>
          <w:bCs/>
          <w:sz w:val="24"/>
          <w:szCs w:val="24"/>
        </w:rPr>
        <w:t>WHEREAS</w:t>
      </w:r>
      <w:r w:rsidRPr="00882D18">
        <w:rPr>
          <w:rFonts w:ascii="Times New Roman" w:hAnsi="Times New Roman" w:cs="Times New Roman"/>
          <w:sz w:val="24"/>
          <w:szCs w:val="24"/>
        </w:rPr>
        <w:t xml:space="preserve">, the Clark County Planning &amp; Zoning Commission recommended approval of a Conditional Use Permit to operate a 720-animal unit Class C Concentrated Animal Feeding </w:t>
      </w:r>
      <w:r w:rsidRPr="00882D18">
        <w:rPr>
          <w:rFonts w:ascii="Times New Roman" w:hAnsi="Times New Roman" w:cs="Times New Roman"/>
          <w:sz w:val="24"/>
          <w:szCs w:val="24"/>
        </w:rPr>
        <w:lastRenderedPageBreak/>
        <w:t>Operation in the Agriculture District on April 7, 2020. The property is legally described as the SE 1/4 of the Northwest ¼ of Section 5, Township 113 N, Range 56W Washington Township in Clark County, South Dakota: and</w:t>
      </w:r>
    </w:p>
    <w:p w14:paraId="158A4E32" w14:textId="6A580CF1" w:rsidR="00882D18" w:rsidRPr="00882D18" w:rsidRDefault="00882D18" w:rsidP="00882D18">
      <w:pPr>
        <w:ind w:firstLine="720"/>
        <w:rPr>
          <w:rFonts w:ascii="Times New Roman" w:hAnsi="Times New Roman" w:cs="Times New Roman"/>
          <w:sz w:val="24"/>
          <w:szCs w:val="24"/>
        </w:rPr>
      </w:pPr>
      <w:r w:rsidRPr="00882D18">
        <w:rPr>
          <w:rFonts w:ascii="Times New Roman" w:hAnsi="Times New Roman" w:cs="Times New Roman"/>
          <w:b/>
          <w:bCs/>
          <w:sz w:val="24"/>
          <w:szCs w:val="24"/>
        </w:rPr>
        <w:t>WHEREAS</w:t>
      </w:r>
      <w:r w:rsidRPr="00882D18">
        <w:rPr>
          <w:rFonts w:ascii="Times New Roman" w:hAnsi="Times New Roman" w:cs="Times New Roman"/>
          <w:sz w:val="24"/>
          <w:szCs w:val="24"/>
        </w:rPr>
        <w:t xml:space="preserve">, the Clark County Board of Adjustment approved the Conditional Use Permit for the Concentrated Animal Feeding Operation on April 7, 2020; and   </w:t>
      </w:r>
    </w:p>
    <w:p w14:paraId="0E8466FC" w14:textId="77777777" w:rsidR="002E71D9" w:rsidRDefault="00882D18" w:rsidP="002E71D9">
      <w:pPr>
        <w:pStyle w:val="Default"/>
        <w:ind w:firstLine="720"/>
        <w:rPr>
          <w:rFonts w:ascii="Times New Roman" w:hAnsi="Times New Roman" w:cs="Times New Roman"/>
        </w:rPr>
      </w:pPr>
      <w:r w:rsidRPr="00882D18">
        <w:rPr>
          <w:rFonts w:ascii="Times New Roman" w:hAnsi="Times New Roman" w:cs="Times New Roman"/>
          <w:b/>
          <w:bCs/>
        </w:rPr>
        <w:t>WHEREAS</w:t>
      </w:r>
      <w:r w:rsidRPr="00882D18">
        <w:rPr>
          <w:rFonts w:ascii="Times New Roman" w:hAnsi="Times New Roman" w:cs="Times New Roman"/>
        </w:rPr>
        <w:t>, assignment of payment is required to be signed by Clark County, South Dakota.</w:t>
      </w:r>
    </w:p>
    <w:p w14:paraId="7AEE73F4" w14:textId="0665E810" w:rsidR="00882D18" w:rsidRDefault="00882D18" w:rsidP="002E71D9">
      <w:pPr>
        <w:pStyle w:val="Default"/>
        <w:ind w:firstLine="720"/>
        <w:rPr>
          <w:rFonts w:ascii="Times New Roman" w:hAnsi="Times New Roman" w:cs="Times New Roman"/>
        </w:rPr>
      </w:pPr>
      <w:r w:rsidRPr="00882D18">
        <w:rPr>
          <w:rFonts w:ascii="Times New Roman" w:hAnsi="Times New Roman" w:cs="Times New Roman"/>
        </w:rPr>
        <w:t xml:space="preserve"> </w:t>
      </w:r>
    </w:p>
    <w:p w14:paraId="71826EAB" w14:textId="360863EE" w:rsidR="00882D18" w:rsidRPr="00882D18" w:rsidRDefault="00882D18" w:rsidP="00882D18">
      <w:pPr>
        <w:pStyle w:val="Default"/>
        <w:ind w:firstLine="720"/>
        <w:rPr>
          <w:rFonts w:ascii="Times New Roman" w:hAnsi="Times New Roman" w:cs="Times New Roman"/>
        </w:rPr>
      </w:pPr>
      <w:r w:rsidRPr="00882D18">
        <w:rPr>
          <w:rFonts w:ascii="Times New Roman" w:hAnsi="Times New Roman" w:cs="Times New Roman"/>
          <w:b/>
          <w:bCs/>
        </w:rPr>
        <w:t>Now, Therefore, be it resolved</w:t>
      </w:r>
      <w:r w:rsidRPr="00882D18">
        <w:rPr>
          <w:rFonts w:ascii="Times New Roman" w:hAnsi="Times New Roman" w:cs="Times New Roman"/>
        </w:rPr>
        <w:t xml:space="preserve">, that the Clark County Commission authorizes the County Auditor, Christine Tarbox to sign assignment of payment for South Dakota Jobs Program Grant Agreement No: SD Jobs 20-02. </w:t>
      </w:r>
    </w:p>
    <w:p w14:paraId="33DC792D" w14:textId="77777777" w:rsidR="00882D18" w:rsidRPr="00882D18" w:rsidRDefault="00882D18" w:rsidP="00882D18">
      <w:pPr>
        <w:pStyle w:val="Default"/>
        <w:rPr>
          <w:rFonts w:ascii="Times New Roman" w:hAnsi="Times New Roman" w:cs="Times New Roman"/>
        </w:rPr>
      </w:pPr>
    </w:p>
    <w:p w14:paraId="52ECF820" w14:textId="3A9A1188" w:rsidR="00882D18" w:rsidRDefault="00882D18" w:rsidP="00882D18">
      <w:pPr>
        <w:autoSpaceDE w:val="0"/>
        <w:autoSpaceDN w:val="0"/>
        <w:adjustRightInd w:val="0"/>
        <w:rPr>
          <w:rFonts w:ascii="Times New Roman" w:hAnsi="Times New Roman" w:cs="Times New Roman"/>
          <w:color w:val="000000"/>
          <w:sz w:val="24"/>
          <w:szCs w:val="24"/>
        </w:rPr>
      </w:pPr>
      <w:r w:rsidRPr="00882D18">
        <w:rPr>
          <w:rFonts w:ascii="Times New Roman" w:hAnsi="Times New Roman" w:cs="Times New Roman"/>
          <w:color w:val="000000"/>
          <w:sz w:val="24"/>
          <w:szCs w:val="24"/>
        </w:rPr>
        <w:t>Dated this 4</w:t>
      </w:r>
      <w:r w:rsidRPr="00882D18">
        <w:rPr>
          <w:rFonts w:ascii="Times New Roman" w:hAnsi="Times New Roman" w:cs="Times New Roman"/>
          <w:color w:val="000000"/>
          <w:sz w:val="24"/>
          <w:szCs w:val="24"/>
          <w:vertAlign w:val="superscript"/>
        </w:rPr>
        <w:t>th</w:t>
      </w:r>
      <w:r w:rsidRPr="00882D18">
        <w:rPr>
          <w:rFonts w:ascii="Times New Roman" w:hAnsi="Times New Roman" w:cs="Times New Roman"/>
          <w:color w:val="000000"/>
          <w:sz w:val="24"/>
          <w:szCs w:val="24"/>
        </w:rPr>
        <w:t xml:space="preserve"> day of June, 2020 at Clark, SD. </w:t>
      </w:r>
    </w:p>
    <w:p w14:paraId="67F7CB53" w14:textId="350F9803" w:rsidR="00882D18" w:rsidRPr="00882D18" w:rsidRDefault="00882D18" w:rsidP="00882D18">
      <w:pPr>
        <w:autoSpaceDE w:val="0"/>
        <w:autoSpaceDN w:val="0"/>
        <w:adjustRightInd w:val="0"/>
        <w:spacing w:after="0"/>
        <w:rPr>
          <w:rFonts w:ascii="Times New Roman" w:hAnsi="Times New Roman" w:cs="Times New Roman"/>
          <w:color w:val="000000"/>
          <w:sz w:val="24"/>
          <w:szCs w:val="24"/>
          <w:u w:val="single"/>
        </w:rPr>
      </w:pPr>
      <w:r w:rsidRPr="00882D18">
        <w:rPr>
          <w:rFonts w:ascii="Times New Roman" w:hAnsi="Times New Roman" w:cs="Times New Roman"/>
          <w:color w:val="000000"/>
          <w:sz w:val="24"/>
          <w:szCs w:val="24"/>
          <w:u w:val="single"/>
        </w:rPr>
        <w:t>/s/ Chris Sass</w:t>
      </w:r>
      <w:r>
        <w:rPr>
          <w:rFonts w:ascii="Times New Roman" w:hAnsi="Times New Roman" w:cs="Times New Roman"/>
          <w:color w:val="000000"/>
          <w:sz w:val="24"/>
          <w:szCs w:val="24"/>
          <w:u w:val="single"/>
        </w:rPr>
        <w:t>___________</w:t>
      </w:r>
    </w:p>
    <w:p w14:paraId="284017FB" w14:textId="77777777" w:rsidR="00882D18" w:rsidRPr="00882D18" w:rsidRDefault="00882D18" w:rsidP="00882D18">
      <w:pPr>
        <w:autoSpaceDE w:val="0"/>
        <w:autoSpaceDN w:val="0"/>
        <w:adjustRightInd w:val="0"/>
        <w:spacing w:after="0"/>
        <w:rPr>
          <w:rFonts w:ascii="Times New Roman" w:hAnsi="Times New Roman" w:cs="Times New Roman"/>
          <w:color w:val="000000"/>
          <w:sz w:val="24"/>
          <w:szCs w:val="24"/>
        </w:rPr>
      </w:pPr>
      <w:r w:rsidRPr="00882D18">
        <w:rPr>
          <w:rFonts w:ascii="Times New Roman" w:hAnsi="Times New Roman" w:cs="Times New Roman"/>
          <w:color w:val="000000"/>
          <w:sz w:val="24"/>
          <w:szCs w:val="24"/>
        </w:rPr>
        <w:t>Chris Sass, Chairman</w:t>
      </w:r>
    </w:p>
    <w:p w14:paraId="3DE4B015" w14:textId="28E35752" w:rsidR="00882D18" w:rsidRDefault="00882D18" w:rsidP="00882D18">
      <w:pPr>
        <w:autoSpaceDE w:val="0"/>
        <w:autoSpaceDN w:val="0"/>
        <w:adjustRightInd w:val="0"/>
        <w:spacing w:after="0"/>
        <w:ind w:left="5040" w:firstLine="720"/>
        <w:rPr>
          <w:rFonts w:ascii="Times New Roman" w:hAnsi="Times New Roman" w:cs="Times New Roman"/>
          <w:color w:val="000000"/>
          <w:sz w:val="24"/>
          <w:szCs w:val="24"/>
        </w:rPr>
      </w:pPr>
      <w:r w:rsidRPr="00882D18">
        <w:rPr>
          <w:rFonts w:ascii="Times New Roman" w:hAnsi="Times New Roman" w:cs="Times New Roman"/>
          <w:color w:val="000000"/>
          <w:sz w:val="24"/>
          <w:szCs w:val="24"/>
        </w:rPr>
        <w:t xml:space="preserve">ATTEST: </w:t>
      </w:r>
    </w:p>
    <w:p w14:paraId="3499AC0C" w14:textId="77777777" w:rsidR="00882D18" w:rsidRPr="00882D18" w:rsidRDefault="00882D18" w:rsidP="00882D18">
      <w:pPr>
        <w:autoSpaceDE w:val="0"/>
        <w:autoSpaceDN w:val="0"/>
        <w:adjustRightInd w:val="0"/>
        <w:spacing w:after="0"/>
        <w:ind w:left="5040" w:firstLine="720"/>
        <w:rPr>
          <w:rFonts w:ascii="Times New Roman" w:hAnsi="Times New Roman" w:cs="Times New Roman"/>
          <w:color w:val="000000"/>
          <w:sz w:val="24"/>
          <w:szCs w:val="24"/>
        </w:rPr>
      </w:pPr>
    </w:p>
    <w:p w14:paraId="0943DC71" w14:textId="2BD23723" w:rsidR="00882D18" w:rsidRPr="00882D18" w:rsidRDefault="00882D18" w:rsidP="00882D18">
      <w:pPr>
        <w:autoSpaceDE w:val="0"/>
        <w:autoSpaceDN w:val="0"/>
        <w:adjustRightInd w:val="0"/>
        <w:spacing w:after="0"/>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82D18">
        <w:rPr>
          <w:rFonts w:ascii="Times New Roman" w:hAnsi="Times New Roman" w:cs="Times New Roman"/>
          <w:color w:val="000000"/>
          <w:sz w:val="24"/>
          <w:szCs w:val="24"/>
          <w:u w:val="single"/>
        </w:rPr>
        <w:t xml:space="preserve">  /s/ Christine Tarbox</w:t>
      </w:r>
    </w:p>
    <w:p w14:paraId="7994DCCE" w14:textId="3E5239BD" w:rsidR="001C661B" w:rsidRDefault="00882D18" w:rsidP="00A86113">
      <w:pPr>
        <w:spacing w:after="0"/>
        <w:ind w:left="5040" w:firstLine="720"/>
        <w:rPr>
          <w:rFonts w:ascii="Times New Roman" w:hAnsi="Times New Roman" w:cs="Times New Roman"/>
          <w:color w:val="000000"/>
          <w:sz w:val="24"/>
          <w:szCs w:val="24"/>
        </w:rPr>
      </w:pPr>
      <w:r w:rsidRPr="00882D18">
        <w:rPr>
          <w:rFonts w:ascii="Times New Roman" w:hAnsi="Times New Roman" w:cs="Times New Roman"/>
          <w:color w:val="000000"/>
          <w:sz w:val="24"/>
          <w:szCs w:val="24"/>
        </w:rPr>
        <w:t>Christine Tarbox, Auditor</w:t>
      </w:r>
    </w:p>
    <w:p w14:paraId="737DD07D" w14:textId="77777777" w:rsidR="00A86113" w:rsidRDefault="00A86113" w:rsidP="00A86113">
      <w:pPr>
        <w:spacing w:after="0"/>
        <w:ind w:left="5040" w:firstLine="720"/>
        <w:rPr>
          <w:rFonts w:ascii="Times New Roman" w:eastAsia="Calibri" w:hAnsi="Times New Roman" w:cs="Times New Roman"/>
          <w:bCs/>
          <w:sz w:val="24"/>
          <w:szCs w:val="24"/>
        </w:rPr>
      </w:pPr>
    </w:p>
    <w:p w14:paraId="7DC10C3D" w14:textId="2F308167" w:rsidR="001C661B" w:rsidRDefault="001C661B" w:rsidP="00A730C5">
      <w:pPr>
        <w:spacing w:after="0"/>
        <w:rPr>
          <w:rFonts w:ascii="Times New Roman" w:eastAsia="Calibri" w:hAnsi="Times New Roman" w:cs="Times New Roman"/>
          <w:bCs/>
          <w:sz w:val="24"/>
          <w:szCs w:val="24"/>
        </w:rPr>
      </w:pPr>
      <w:r w:rsidRPr="00882D18">
        <w:rPr>
          <w:rFonts w:ascii="Times New Roman" w:eastAsia="Calibri" w:hAnsi="Times New Roman" w:cs="Times New Roman"/>
          <w:b/>
          <w:sz w:val="24"/>
          <w:szCs w:val="24"/>
          <w:u w:val="single"/>
        </w:rPr>
        <w:t>RESOLUTION 18-20</w:t>
      </w:r>
      <w:r>
        <w:rPr>
          <w:rFonts w:ascii="Times New Roman" w:eastAsia="Calibri" w:hAnsi="Times New Roman" w:cs="Times New Roman"/>
          <w:bCs/>
          <w:sz w:val="24"/>
          <w:szCs w:val="24"/>
        </w:rPr>
        <w:t>: Motion by Bjerke second by Reints to approve Resolution 18-20 which approves the sales tax rebate from the Office of Economic Development for Washington Feeders South. Voting aye: Knock, Hass, Reints, Bjerke and Sass. Motion carried.</w:t>
      </w:r>
      <w:r w:rsidR="00882D18">
        <w:rPr>
          <w:rFonts w:ascii="Times New Roman" w:eastAsia="Calibri" w:hAnsi="Times New Roman" w:cs="Times New Roman"/>
          <w:bCs/>
          <w:sz w:val="24"/>
          <w:szCs w:val="24"/>
        </w:rPr>
        <w:t xml:space="preserve"> </w:t>
      </w:r>
    </w:p>
    <w:p w14:paraId="72E10A75" w14:textId="3E5B13A1" w:rsidR="00882D18" w:rsidRDefault="00882D18" w:rsidP="00A730C5">
      <w:pPr>
        <w:spacing w:after="0"/>
        <w:rPr>
          <w:rFonts w:ascii="Times New Roman" w:eastAsia="Calibri" w:hAnsi="Times New Roman" w:cs="Times New Roman"/>
          <w:bCs/>
          <w:sz w:val="24"/>
          <w:szCs w:val="24"/>
        </w:rPr>
      </w:pPr>
    </w:p>
    <w:p w14:paraId="2B144239" w14:textId="3CB43A88" w:rsidR="00882D18" w:rsidRPr="00882D18" w:rsidRDefault="00882D18" w:rsidP="00882D18">
      <w:pPr>
        <w:jc w:val="center"/>
        <w:rPr>
          <w:rFonts w:ascii="Times New Roman" w:hAnsi="Times New Roman" w:cs="Times New Roman"/>
          <w:b/>
          <w:sz w:val="24"/>
          <w:szCs w:val="24"/>
        </w:rPr>
      </w:pPr>
      <w:r w:rsidRPr="00882D18">
        <w:rPr>
          <w:rFonts w:ascii="Times New Roman" w:hAnsi="Times New Roman" w:cs="Times New Roman"/>
          <w:b/>
          <w:sz w:val="24"/>
          <w:szCs w:val="24"/>
        </w:rPr>
        <w:t>RESOLUTION # 18-20</w:t>
      </w:r>
    </w:p>
    <w:p w14:paraId="24DF6CD8" w14:textId="63FAB076" w:rsidR="00882D18" w:rsidRPr="00882D18" w:rsidRDefault="00882D18" w:rsidP="00882D18">
      <w:pPr>
        <w:ind w:firstLine="720"/>
        <w:jc w:val="both"/>
        <w:rPr>
          <w:rFonts w:ascii="Times New Roman" w:hAnsi="Times New Roman" w:cs="Times New Roman"/>
          <w:sz w:val="24"/>
          <w:szCs w:val="24"/>
        </w:rPr>
      </w:pPr>
      <w:r w:rsidRPr="00882D18">
        <w:rPr>
          <w:rFonts w:ascii="Times New Roman" w:hAnsi="Times New Roman" w:cs="Times New Roman"/>
          <w:b/>
          <w:bCs/>
          <w:sz w:val="24"/>
          <w:szCs w:val="24"/>
        </w:rPr>
        <w:t>WHEREAS</w:t>
      </w:r>
      <w:r w:rsidRPr="00882D18">
        <w:rPr>
          <w:rFonts w:ascii="Times New Roman" w:hAnsi="Times New Roman" w:cs="Times New Roman"/>
          <w:sz w:val="24"/>
          <w:szCs w:val="24"/>
        </w:rPr>
        <w:t xml:space="preserve">, Washington Feeders, LLC </w:t>
      </w:r>
      <w:r w:rsidR="00222452">
        <w:rPr>
          <w:rFonts w:ascii="Times New Roman" w:hAnsi="Times New Roman" w:cs="Times New Roman"/>
          <w:sz w:val="24"/>
          <w:szCs w:val="24"/>
        </w:rPr>
        <w:t>South</w:t>
      </w:r>
      <w:r w:rsidRPr="00882D18">
        <w:rPr>
          <w:rFonts w:ascii="Times New Roman" w:hAnsi="Times New Roman" w:cs="Times New Roman"/>
          <w:sz w:val="24"/>
          <w:szCs w:val="24"/>
        </w:rPr>
        <w:t xml:space="preserve"> has been approved for a South Dakota Jobs Grant pursuant to SDCL § 1-16G-48(5), et. seq. and ARSD Chapter 68:02:10 for construction of a Concentrated Animal Feeding Operation on April 21, 2020; and</w:t>
      </w:r>
    </w:p>
    <w:p w14:paraId="255A1A45" w14:textId="41851609" w:rsidR="00A86113" w:rsidRDefault="00882D18" w:rsidP="00882D18">
      <w:pPr>
        <w:ind w:firstLine="720"/>
        <w:rPr>
          <w:rFonts w:ascii="Times New Roman" w:hAnsi="Times New Roman" w:cs="Times New Roman"/>
          <w:sz w:val="24"/>
          <w:szCs w:val="24"/>
        </w:rPr>
      </w:pPr>
      <w:r w:rsidRPr="00882D18">
        <w:rPr>
          <w:rFonts w:ascii="Times New Roman" w:hAnsi="Times New Roman" w:cs="Times New Roman"/>
          <w:b/>
          <w:bCs/>
          <w:sz w:val="24"/>
          <w:szCs w:val="24"/>
        </w:rPr>
        <w:t>WHEREAS</w:t>
      </w:r>
      <w:r w:rsidRPr="00882D18">
        <w:rPr>
          <w:rFonts w:ascii="Times New Roman" w:hAnsi="Times New Roman" w:cs="Times New Roman"/>
          <w:sz w:val="24"/>
          <w:szCs w:val="24"/>
        </w:rPr>
        <w:t>, the Clark County Planning &amp; Zoning Commission recommended approval of a Conditional Use Permit to operate a 720-animal unit Class C Concentrated Animal Feeding Operation in the Agriculture District on April 21, 2020. The property is legally described as the SW 1/4 of the Southeast ¼ of Section 17, Township 113 N, Range 56W Washington Township in Clark County, South Dakota: and</w:t>
      </w:r>
    </w:p>
    <w:p w14:paraId="6F56CC7F" w14:textId="40B4DC4E" w:rsidR="00882D18" w:rsidRPr="00882D18" w:rsidRDefault="00882D18" w:rsidP="00A86113">
      <w:pPr>
        <w:ind w:firstLine="720"/>
        <w:rPr>
          <w:rFonts w:ascii="Times New Roman" w:hAnsi="Times New Roman" w:cs="Times New Roman"/>
        </w:rPr>
      </w:pPr>
      <w:r w:rsidRPr="00882D18">
        <w:rPr>
          <w:rFonts w:ascii="Times New Roman" w:hAnsi="Times New Roman" w:cs="Times New Roman"/>
          <w:b/>
          <w:bCs/>
          <w:sz w:val="24"/>
          <w:szCs w:val="24"/>
        </w:rPr>
        <w:t>WHEREAS</w:t>
      </w:r>
      <w:r w:rsidRPr="00882D18">
        <w:rPr>
          <w:rFonts w:ascii="Times New Roman" w:hAnsi="Times New Roman" w:cs="Times New Roman"/>
          <w:sz w:val="24"/>
          <w:szCs w:val="24"/>
        </w:rPr>
        <w:t xml:space="preserve">, the Clark County Board of Adjustment approved the Conditional Use Permit for the Concentrated Animal Feeding Operation on April 21, 2020; and </w:t>
      </w:r>
    </w:p>
    <w:p w14:paraId="0400A1EE" w14:textId="77777777" w:rsidR="00A86113" w:rsidRDefault="00882D18" w:rsidP="00A86113">
      <w:pPr>
        <w:pStyle w:val="Default"/>
        <w:ind w:firstLine="720"/>
        <w:rPr>
          <w:rFonts w:ascii="Times New Roman" w:hAnsi="Times New Roman" w:cs="Times New Roman"/>
        </w:rPr>
      </w:pPr>
      <w:r w:rsidRPr="00882D18">
        <w:rPr>
          <w:rFonts w:ascii="Times New Roman" w:hAnsi="Times New Roman" w:cs="Times New Roman"/>
          <w:b/>
          <w:bCs/>
        </w:rPr>
        <w:t>WHEREAS</w:t>
      </w:r>
      <w:r w:rsidRPr="00882D18">
        <w:rPr>
          <w:rFonts w:ascii="Times New Roman" w:hAnsi="Times New Roman" w:cs="Times New Roman"/>
        </w:rPr>
        <w:t>, assignment of payment is required to be signed by Clark County, South Dakota.</w:t>
      </w:r>
    </w:p>
    <w:p w14:paraId="66D7DB94" w14:textId="1219D4AD" w:rsidR="00882D18" w:rsidRPr="00882D18" w:rsidRDefault="00882D18" w:rsidP="00A86113">
      <w:pPr>
        <w:pStyle w:val="Default"/>
        <w:ind w:firstLine="720"/>
        <w:rPr>
          <w:rFonts w:ascii="Times New Roman" w:hAnsi="Times New Roman" w:cs="Times New Roman"/>
        </w:rPr>
      </w:pPr>
      <w:r w:rsidRPr="00882D18">
        <w:rPr>
          <w:rFonts w:ascii="Times New Roman" w:hAnsi="Times New Roman" w:cs="Times New Roman"/>
        </w:rPr>
        <w:t xml:space="preserve"> </w:t>
      </w:r>
    </w:p>
    <w:p w14:paraId="020FB986" w14:textId="77777777" w:rsidR="00882D18" w:rsidRPr="00882D18" w:rsidRDefault="00882D18" w:rsidP="00882D18">
      <w:pPr>
        <w:pStyle w:val="Default"/>
        <w:ind w:firstLine="720"/>
        <w:rPr>
          <w:rFonts w:ascii="Times New Roman" w:hAnsi="Times New Roman" w:cs="Times New Roman"/>
        </w:rPr>
      </w:pPr>
      <w:r w:rsidRPr="00882D18">
        <w:rPr>
          <w:rFonts w:ascii="Times New Roman" w:hAnsi="Times New Roman" w:cs="Times New Roman"/>
          <w:b/>
          <w:bCs/>
        </w:rPr>
        <w:t>Now, Therefore, be it resolved</w:t>
      </w:r>
      <w:r w:rsidRPr="00882D18">
        <w:rPr>
          <w:rFonts w:ascii="Times New Roman" w:hAnsi="Times New Roman" w:cs="Times New Roman"/>
        </w:rPr>
        <w:t xml:space="preserve">, that the Clark County Commission authorizes the County Auditor, Christine Tarbox to sign assignment of payment for South Dakota Jobs Program Grant Agreement No: SD Jobs 20-03. </w:t>
      </w:r>
    </w:p>
    <w:p w14:paraId="304D0DB7" w14:textId="77777777" w:rsidR="00882D18" w:rsidRPr="00882D18" w:rsidRDefault="00882D18" w:rsidP="00882D18">
      <w:pPr>
        <w:pStyle w:val="Default"/>
        <w:rPr>
          <w:rFonts w:ascii="Times New Roman" w:hAnsi="Times New Roman" w:cs="Times New Roman"/>
        </w:rPr>
      </w:pPr>
    </w:p>
    <w:p w14:paraId="28FAC724" w14:textId="34630CC1" w:rsidR="006D002E" w:rsidRPr="00882D18" w:rsidRDefault="00882D18" w:rsidP="00882D18">
      <w:pPr>
        <w:autoSpaceDE w:val="0"/>
        <w:autoSpaceDN w:val="0"/>
        <w:adjustRightInd w:val="0"/>
        <w:rPr>
          <w:rFonts w:ascii="Times New Roman" w:hAnsi="Times New Roman" w:cs="Times New Roman"/>
          <w:color w:val="000000"/>
          <w:sz w:val="24"/>
          <w:szCs w:val="24"/>
        </w:rPr>
      </w:pPr>
      <w:r w:rsidRPr="00882D18">
        <w:rPr>
          <w:rFonts w:ascii="Times New Roman" w:hAnsi="Times New Roman" w:cs="Times New Roman"/>
          <w:color w:val="000000"/>
          <w:sz w:val="24"/>
          <w:szCs w:val="24"/>
        </w:rPr>
        <w:t>Dated this 4</w:t>
      </w:r>
      <w:r w:rsidRPr="00882D18">
        <w:rPr>
          <w:rFonts w:ascii="Times New Roman" w:hAnsi="Times New Roman" w:cs="Times New Roman"/>
          <w:color w:val="000000"/>
          <w:sz w:val="24"/>
          <w:szCs w:val="24"/>
          <w:vertAlign w:val="superscript"/>
        </w:rPr>
        <w:t>th</w:t>
      </w:r>
      <w:r w:rsidRPr="00882D18">
        <w:rPr>
          <w:rFonts w:ascii="Times New Roman" w:hAnsi="Times New Roman" w:cs="Times New Roman"/>
          <w:color w:val="000000"/>
          <w:sz w:val="24"/>
          <w:szCs w:val="24"/>
        </w:rPr>
        <w:t xml:space="preserve"> day of June, 2020 at Clark, SD. </w:t>
      </w:r>
    </w:p>
    <w:p w14:paraId="7954FD55" w14:textId="794AD169" w:rsidR="00882D18" w:rsidRPr="00882D18" w:rsidRDefault="00882D18" w:rsidP="006D002E">
      <w:pPr>
        <w:autoSpaceDE w:val="0"/>
        <w:autoSpaceDN w:val="0"/>
        <w:adjustRightInd w:val="0"/>
        <w:spacing w:after="0"/>
        <w:rPr>
          <w:rFonts w:ascii="Times New Roman" w:hAnsi="Times New Roman" w:cs="Times New Roman"/>
          <w:color w:val="000000"/>
          <w:sz w:val="24"/>
          <w:szCs w:val="24"/>
          <w:u w:val="single"/>
        </w:rPr>
      </w:pPr>
      <w:r w:rsidRPr="00882D18">
        <w:rPr>
          <w:rFonts w:ascii="Times New Roman" w:hAnsi="Times New Roman" w:cs="Times New Roman"/>
          <w:color w:val="000000"/>
          <w:sz w:val="24"/>
          <w:szCs w:val="24"/>
          <w:u w:val="single"/>
        </w:rPr>
        <w:lastRenderedPageBreak/>
        <w:t>/s/ Chris Sass</w:t>
      </w:r>
      <w:r>
        <w:rPr>
          <w:rFonts w:ascii="Times New Roman" w:hAnsi="Times New Roman" w:cs="Times New Roman"/>
          <w:color w:val="000000"/>
          <w:sz w:val="24"/>
          <w:szCs w:val="24"/>
          <w:u w:val="single"/>
        </w:rPr>
        <w:t>-</w:t>
      </w:r>
      <w:r w:rsidR="006D002E">
        <w:rPr>
          <w:rFonts w:ascii="Times New Roman" w:hAnsi="Times New Roman" w:cs="Times New Roman"/>
          <w:color w:val="000000"/>
          <w:sz w:val="24"/>
          <w:szCs w:val="24"/>
          <w:u w:val="single"/>
        </w:rPr>
        <w:t>_____________</w:t>
      </w:r>
    </w:p>
    <w:p w14:paraId="4C87A39C" w14:textId="77777777" w:rsidR="00882D18" w:rsidRPr="00882D18" w:rsidRDefault="00882D18" w:rsidP="006D002E">
      <w:pPr>
        <w:autoSpaceDE w:val="0"/>
        <w:autoSpaceDN w:val="0"/>
        <w:adjustRightInd w:val="0"/>
        <w:spacing w:after="0"/>
        <w:rPr>
          <w:rFonts w:ascii="Times New Roman" w:hAnsi="Times New Roman" w:cs="Times New Roman"/>
          <w:color w:val="000000"/>
          <w:sz w:val="24"/>
          <w:szCs w:val="24"/>
        </w:rPr>
      </w:pPr>
      <w:r w:rsidRPr="00882D18">
        <w:rPr>
          <w:rFonts w:ascii="Times New Roman" w:hAnsi="Times New Roman" w:cs="Times New Roman"/>
          <w:color w:val="000000"/>
          <w:sz w:val="24"/>
          <w:szCs w:val="24"/>
        </w:rPr>
        <w:t>Chris Sass, Chairman</w:t>
      </w:r>
    </w:p>
    <w:p w14:paraId="0A9C69B9" w14:textId="77777777" w:rsidR="00882D18" w:rsidRPr="00882D18" w:rsidRDefault="00882D18" w:rsidP="006D002E">
      <w:pPr>
        <w:autoSpaceDE w:val="0"/>
        <w:autoSpaceDN w:val="0"/>
        <w:adjustRightInd w:val="0"/>
        <w:spacing w:after="0"/>
        <w:ind w:left="5040" w:firstLine="720"/>
        <w:rPr>
          <w:rFonts w:ascii="Times New Roman" w:hAnsi="Times New Roman" w:cs="Times New Roman"/>
          <w:color w:val="000000"/>
          <w:sz w:val="24"/>
          <w:szCs w:val="24"/>
        </w:rPr>
      </w:pPr>
      <w:r w:rsidRPr="00882D18">
        <w:rPr>
          <w:rFonts w:ascii="Times New Roman" w:hAnsi="Times New Roman" w:cs="Times New Roman"/>
          <w:color w:val="000000"/>
          <w:sz w:val="24"/>
          <w:szCs w:val="24"/>
        </w:rPr>
        <w:t xml:space="preserve">ATTEST: </w:t>
      </w:r>
    </w:p>
    <w:p w14:paraId="2D908DB7" w14:textId="6CD221C5" w:rsidR="00882D18" w:rsidRPr="006D002E" w:rsidRDefault="006D002E" w:rsidP="006D002E">
      <w:pPr>
        <w:autoSpaceDE w:val="0"/>
        <w:autoSpaceDN w:val="0"/>
        <w:adjustRightInd w:val="0"/>
        <w:spacing w:after="0"/>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D002E">
        <w:rPr>
          <w:rFonts w:ascii="Times New Roman" w:hAnsi="Times New Roman" w:cs="Times New Roman"/>
          <w:color w:val="000000"/>
          <w:sz w:val="24"/>
          <w:szCs w:val="24"/>
          <w:u w:val="single"/>
        </w:rPr>
        <w:t>/s/ Christine Tarbox</w:t>
      </w:r>
    </w:p>
    <w:p w14:paraId="470CDB55" w14:textId="6C32AEF4" w:rsidR="00882D18" w:rsidRPr="00882D18" w:rsidRDefault="006D002E" w:rsidP="006D002E">
      <w:pPr>
        <w:spacing w:after="0"/>
        <w:ind w:left="5040" w:firstLine="720"/>
        <w:rPr>
          <w:rFonts w:ascii="Times New Roman" w:eastAsia="Calibri" w:hAnsi="Times New Roman" w:cs="Times New Roman"/>
          <w:bCs/>
          <w:sz w:val="24"/>
          <w:szCs w:val="24"/>
        </w:rPr>
      </w:pPr>
      <w:r>
        <w:rPr>
          <w:rFonts w:ascii="Times New Roman" w:hAnsi="Times New Roman" w:cs="Times New Roman"/>
          <w:color w:val="000000"/>
          <w:sz w:val="24"/>
          <w:szCs w:val="24"/>
        </w:rPr>
        <w:t>C</w:t>
      </w:r>
      <w:r w:rsidR="00882D18" w:rsidRPr="00882D18">
        <w:rPr>
          <w:rFonts w:ascii="Times New Roman" w:hAnsi="Times New Roman" w:cs="Times New Roman"/>
          <w:color w:val="000000"/>
          <w:sz w:val="24"/>
          <w:szCs w:val="24"/>
        </w:rPr>
        <w:t>hristine Tarbox, Auditor</w:t>
      </w:r>
    </w:p>
    <w:p w14:paraId="2D8A5883" w14:textId="77777777" w:rsidR="001C661B" w:rsidRDefault="001C661B" w:rsidP="00A730C5">
      <w:pPr>
        <w:spacing w:after="0"/>
        <w:rPr>
          <w:rFonts w:ascii="Times New Roman" w:eastAsia="Calibri" w:hAnsi="Times New Roman" w:cs="Times New Roman"/>
          <w:bCs/>
          <w:sz w:val="24"/>
          <w:szCs w:val="24"/>
        </w:rPr>
      </w:pPr>
    </w:p>
    <w:p w14:paraId="401009D5" w14:textId="4FB78F67" w:rsidR="001C661B" w:rsidRDefault="001C661B" w:rsidP="001C661B">
      <w:pPr>
        <w:spacing w:after="0"/>
        <w:jc w:val="both"/>
        <w:rPr>
          <w:rFonts w:ascii="Times New Roman" w:hAnsi="Times New Roman" w:cs="Times New Roman"/>
          <w:sz w:val="24"/>
          <w:szCs w:val="24"/>
        </w:rPr>
      </w:pPr>
      <w:r w:rsidRPr="006D002E">
        <w:rPr>
          <w:rFonts w:ascii="Times New Roman" w:hAnsi="Times New Roman" w:cs="Times New Roman"/>
          <w:b/>
          <w:bCs/>
          <w:sz w:val="24"/>
          <w:szCs w:val="24"/>
          <w:u w:val="single"/>
        </w:rPr>
        <w:t>GRANT AGREEMENT</w:t>
      </w:r>
      <w:r>
        <w:rPr>
          <w:rFonts w:ascii="Times New Roman" w:hAnsi="Times New Roman" w:cs="Times New Roman"/>
          <w:sz w:val="24"/>
          <w:szCs w:val="24"/>
        </w:rPr>
        <w:t xml:space="preserve">: Motion by Reints, second by Bjerke to </w:t>
      </w:r>
      <w:r w:rsidR="0080641F">
        <w:rPr>
          <w:rFonts w:ascii="Times New Roman" w:hAnsi="Times New Roman" w:cs="Times New Roman"/>
          <w:sz w:val="24"/>
          <w:szCs w:val="24"/>
        </w:rPr>
        <w:t>approve and allow Chairman to sign the South Dakota Jobs Program Assignment of payment for Grant Agreement SDJP 20-02 for Washington Feeders</w:t>
      </w:r>
      <w:r w:rsidR="00D10658">
        <w:rPr>
          <w:rFonts w:ascii="Times New Roman" w:hAnsi="Times New Roman" w:cs="Times New Roman"/>
          <w:sz w:val="24"/>
          <w:szCs w:val="24"/>
        </w:rPr>
        <w:t>, LLC, (North)</w:t>
      </w:r>
      <w:r w:rsidR="0080641F">
        <w:rPr>
          <w:rFonts w:ascii="Times New Roman" w:hAnsi="Times New Roman" w:cs="Times New Roman"/>
          <w:sz w:val="24"/>
          <w:szCs w:val="24"/>
        </w:rPr>
        <w:t>. Voting aye: Knock, Hass, Reints, Bjerke and Sass. Motion carried.</w:t>
      </w:r>
    </w:p>
    <w:p w14:paraId="46D71247" w14:textId="43E4FBA5" w:rsidR="0080641F" w:rsidRDefault="0080641F" w:rsidP="001C661B">
      <w:pPr>
        <w:spacing w:after="0"/>
        <w:jc w:val="both"/>
        <w:rPr>
          <w:rFonts w:ascii="Times New Roman" w:hAnsi="Times New Roman" w:cs="Times New Roman"/>
          <w:sz w:val="24"/>
          <w:szCs w:val="24"/>
        </w:rPr>
      </w:pPr>
    </w:p>
    <w:p w14:paraId="4296B837" w14:textId="3D46221A" w:rsidR="0080641F" w:rsidRDefault="0080641F" w:rsidP="001C661B">
      <w:pPr>
        <w:spacing w:after="0"/>
        <w:jc w:val="both"/>
        <w:rPr>
          <w:rFonts w:ascii="Times New Roman" w:hAnsi="Times New Roman" w:cs="Times New Roman"/>
          <w:sz w:val="24"/>
          <w:szCs w:val="24"/>
        </w:rPr>
      </w:pPr>
      <w:r w:rsidRPr="006D002E">
        <w:rPr>
          <w:rFonts w:ascii="Times New Roman" w:hAnsi="Times New Roman" w:cs="Times New Roman"/>
          <w:b/>
          <w:bCs/>
          <w:sz w:val="24"/>
          <w:szCs w:val="24"/>
          <w:u w:val="single"/>
        </w:rPr>
        <w:t>GRANT AGREEMENT</w:t>
      </w:r>
      <w:r>
        <w:rPr>
          <w:rFonts w:ascii="Times New Roman" w:hAnsi="Times New Roman" w:cs="Times New Roman"/>
          <w:sz w:val="24"/>
          <w:szCs w:val="24"/>
        </w:rPr>
        <w:t>: Motion by Knock, second by Hass to approve and allow Chairman to sign</w:t>
      </w:r>
      <w:r w:rsidR="00D10658">
        <w:rPr>
          <w:rFonts w:ascii="Times New Roman" w:hAnsi="Times New Roman" w:cs="Times New Roman"/>
          <w:sz w:val="24"/>
          <w:szCs w:val="24"/>
        </w:rPr>
        <w:t xml:space="preserve"> The South Dakota Jobs Program Assignment of payment for </w:t>
      </w:r>
      <w:r>
        <w:rPr>
          <w:rFonts w:ascii="Times New Roman" w:hAnsi="Times New Roman" w:cs="Times New Roman"/>
          <w:sz w:val="24"/>
          <w:szCs w:val="24"/>
        </w:rPr>
        <w:t>Grant Agreement SDJP 20-03 for Washington Feeders</w:t>
      </w:r>
      <w:r w:rsidR="00D10658">
        <w:rPr>
          <w:rFonts w:ascii="Times New Roman" w:hAnsi="Times New Roman" w:cs="Times New Roman"/>
          <w:sz w:val="24"/>
          <w:szCs w:val="24"/>
        </w:rPr>
        <w:t>, LLC (South)</w:t>
      </w:r>
      <w:r>
        <w:rPr>
          <w:rFonts w:ascii="Times New Roman" w:hAnsi="Times New Roman" w:cs="Times New Roman"/>
          <w:sz w:val="24"/>
          <w:szCs w:val="24"/>
        </w:rPr>
        <w:t>. Voting aye: Knock, Hass, Reints, Bjerke and Sass. Motion carried.</w:t>
      </w:r>
    </w:p>
    <w:p w14:paraId="4697074D" w14:textId="77777777" w:rsidR="00884B2F" w:rsidRDefault="00884B2F" w:rsidP="001C661B">
      <w:pPr>
        <w:spacing w:after="0"/>
        <w:jc w:val="both"/>
        <w:rPr>
          <w:rFonts w:ascii="Times New Roman" w:hAnsi="Times New Roman" w:cs="Times New Roman"/>
          <w:sz w:val="24"/>
          <w:szCs w:val="24"/>
        </w:rPr>
      </w:pPr>
    </w:p>
    <w:p w14:paraId="118BE684" w14:textId="7BB269BC" w:rsidR="00884B2F" w:rsidRDefault="00884B2F" w:rsidP="00884B2F">
      <w:pPr>
        <w:spacing w:after="0" w:line="276" w:lineRule="auto"/>
        <w:rPr>
          <w:rFonts w:ascii="Times New Roman" w:hAnsi="Times New Roman"/>
          <w:sz w:val="24"/>
          <w:szCs w:val="24"/>
        </w:rPr>
      </w:pPr>
      <w:r>
        <w:rPr>
          <w:rFonts w:ascii="Times New Roman" w:hAnsi="Times New Roman"/>
          <w:b/>
          <w:sz w:val="24"/>
          <w:szCs w:val="24"/>
          <w:u w:val="single"/>
        </w:rPr>
        <w:t xml:space="preserve">CANVASS: </w:t>
      </w:r>
      <w:r>
        <w:rPr>
          <w:rFonts w:ascii="Times New Roman" w:hAnsi="Times New Roman"/>
          <w:sz w:val="24"/>
          <w:szCs w:val="24"/>
        </w:rPr>
        <w:t>The Board canvassed and approved the results of the 2020 Clark County Primary Election.</w:t>
      </w:r>
    </w:p>
    <w:p w14:paraId="3309630E" w14:textId="0A29E668" w:rsidR="0080641F" w:rsidRDefault="0080641F" w:rsidP="001C661B">
      <w:pPr>
        <w:spacing w:after="0"/>
        <w:jc w:val="both"/>
        <w:rPr>
          <w:rFonts w:ascii="Times New Roman" w:hAnsi="Times New Roman" w:cs="Times New Roman"/>
          <w:sz w:val="24"/>
          <w:szCs w:val="24"/>
        </w:rPr>
      </w:pPr>
    </w:p>
    <w:p w14:paraId="451CB971" w14:textId="70E2461A" w:rsidR="003A3E2B"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Pr>
          <w:rFonts w:ascii="Times New Roman" w:hAnsi="Times New Roman"/>
          <w:sz w:val="24"/>
          <w:szCs w:val="24"/>
        </w:rPr>
        <w:t xml:space="preserve"> </w:t>
      </w:r>
      <w:r w:rsidR="009D3C5D">
        <w:rPr>
          <w:rFonts w:ascii="Times New Roman" w:hAnsi="Times New Roman"/>
          <w:sz w:val="24"/>
          <w:szCs w:val="24"/>
        </w:rPr>
        <w:t>Knock</w:t>
      </w:r>
      <w:r>
        <w:rPr>
          <w:rFonts w:ascii="Times New Roman" w:hAnsi="Times New Roman"/>
          <w:sz w:val="24"/>
          <w:szCs w:val="24"/>
        </w:rPr>
        <w:t xml:space="preserve">, second by </w:t>
      </w:r>
      <w:r w:rsidR="009D3C5D">
        <w:rPr>
          <w:rFonts w:ascii="Times New Roman" w:hAnsi="Times New Roman"/>
          <w:sz w:val="24"/>
          <w:szCs w:val="24"/>
        </w:rPr>
        <w:t>Bjerke</w:t>
      </w:r>
      <w:r>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DD1F60">
        <w:rPr>
          <w:rFonts w:ascii="Times New Roman" w:hAnsi="Times New Roman"/>
          <w:sz w:val="24"/>
          <w:szCs w:val="24"/>
        </w:rPr>
        <w:t xml:space="preserve"> </w:t>
      </w:r>
      <w:r w:rsidR="003A3E2B">
        <w:rPr>
          <w:rFonts w:ascii="Times New Roman" w:hAnsi="Times New Roman"/>
          <w:sz w:val="24"/>
          <w:szCs w:val="24"/>
        </w:rPr>
        <w:t xml:space="preserve">GENERAL FUND: Clotilde Tarbox – refund 11.65, COMMISSIONERS: Erin Brush – gas for van/ 26.94, Clark Co Courier – proceedings-722.48, Clark County Treasurer – title/transfer fee 15.00, </w:t>
      </w:r>
      <w:r w:rsidR="00815E17">
        <w:rPr>
          <w:rFonts w:ascii="Times New Roman" w:hAnsi="Times New Roman"/>
          <w:sz w:val="24"/>
          <w:szCs w:val="24"/>
        </w:rPr>
        <w:t xml:space="preserve">ELECTIONS: </w:t>
      </w:r>
      <w:r w:rsidR="003A3E2B">
        <w:rPr>
          <w:rFonts w:ascii="Times New Roman" w:hAnsi="Times New Roman"/>
          <w:sz w:val="24"/>
          <w:szCs w:val="24"/>
        </w:rPr>
        <w:t>Clark Co Courier- primary/voter/ballots 728.74, Election System &amp; Software – ballots 1318.67, Election Workers – 1023.00, Office Peeps-moisteners 9.38, AUDITOR: Dekker Hardware-supplies 27</w:t>
      </w:r>
      <w:r w:rsidR="00027AA9">
        <w:rPr>
          <w:rFonts w:ascii="Times New Roman" w:hAnsi="Times New Roman"/>
          <w:sz w:val="24"/>
          <w:szCs w:val="24"/>
        </w:rPr>
        <w:t>.</w:t>
      </w:r>
      <w:r w:rsidR="003A3E2B">
        <w:rPr>
          <w:rFonts w:ascii="Times New Roman" w:hAnsi="Times New Roman"/>
          <w:sz w:val="24"/>
          <w:szCs w:val="24"/>
        </w:rPr>
        <w:t>98, ITC-service 130.29, McLeods-laser checks 393.94,  Office Peeps-toner 115.00, US Postmaster – box rent 37</w:t>
      </w:r>
      <w:r w:rsidR="00027AA9">
        <w:rPr>
          <w:rFonts w:ascii="Times New Roman" w:hAnsi="Times New Roman"/>
          <w:sz w:val="24"/>
          <w:szCs w:val="24"/>
        </w:rPr>
        <w:t>.</w:t>
      </w:r>
      <w:r w:rsidR="003A3E2B">
        <w:rPr>
          <w:rFonts w:ascii="Times New Roman" w:hAnsi="Times New Roman"/>
          <w:sz w:val="24"/>
          <w:szCs w:val="24"/>
        </w:rPr>
        <w:t>50, TREASURER -ITC-service 53.59, US Postmaster-box rent 75.00, STATES ATTORNEY: ITC-service 51.57, US Postmaster- box rent 50.00, COURT SYSTEM: SDACC- 2</w:t>
      </w:r>
      <w:r w:rsidR="003A3E2B" w:rsidRPr="003A3E2B">
        <w:rPr>
          <w:rFonts w:ascii="Times New Roman" w:hAnsi="Times New Roman"/>
          <w:sz w:val="24"/>
          <w:szCs w:val="24"/>
          <w:vertAlign w:val="superscript"/>
        </w:rPr>
        <w:t>nd</w:t>
      </w:r>
      <w:r w:rsidR="003A3E2B">
        <w:rPr>
          <w:rFonts w:ascii="Times New Roman" w:hAnsi="Times New Roman"/>
          <w:sz w:val="24"/>
          <w:szCs w:val="24"/>
        </w:rPr>
        <w:t xml:space="preserve"> </w:t>
      </w:r>
      <w:proofErr w:type="spellStart"/>
      <w:r w:rsidR="003A3E2B">
        <w:rPr>
          <w:rFonts w:ascii="Times New Roman" w:hAnsi="Times New Roman"/>
          <w:sz w:val="24"/>
          <w:szCs w:val="24"/>
        </w:rPr>
        <w:t>qrt</w:t>
      </w:r>
      <w:proofErr w:type="spellEnd"/>
      <w:r w:rsidR="003A3E2B">
        <w:rPr>
          <w:rFonts w:ascii="Times New Roman" w:hAnsi="Times New Roman"/>
          <w:sz w:val="24"/>
          <w:szCs w:val="24"/>
        </w:rPr>
        <w:t xml:space="preserve"> catastrophic legal 3168.00, Sutton Law Offices- court appointed atty 326.00, Culligan – water 79.50, Dekker Hardware- supplies 137.08, ITC-service 81.09, Star Laundry – laundry 40.58, DIRECTOR OF EQUALIZATION: ITC-service 66.74, Office Peeps-toner 415.00, US Postmaster – 75.00, REGISTER OF DEEDS: ITC-service 88.67, US Postmaster -box rent 37.50, VETERANS OFFICER: ITC-service 46.14, SHERIFF: AT&amp;T Mobility- monthly charges 296.12, ITC-service 192.55, Mack</w:t>
      </w:r>
      <w:r w:rsidR="005E24CD">
        <w:rPr>
          <w:rFonts w:ascii="Times New Roman" w:hAnsi="Times New Roman"/>
          <w:sz w:val="24"/>
          <w:szCs w:val="24"/>
        </w:rPr>
        <w:t>’</w:t>
      </w:r>
      <w:r w:rsidR="003A3E2B">
        <w:rPr>
          <w:rFonts w:ascii="Times New Roman" w:hAnsi="Times New Roman"/>
          <w:sz w:val="24"/>
          <w:szCs w:val="24"/>
        </w:rPr>
        <w:t>s – mount/balance tires 60.00, Two Way Solutions -radio rep</w:t>
      </w:r>
      <w:r w:rsidR="005E24CD">
        <w:rPr>
          <w:rFonts w:ascii="Times New Roman" w:hAnsi="Times New Roman"/>
          <w:sz w:val="24"/>
          <w:szCs w:val="24"/>
        </w:rPr>
        <w:t>ai</w:t>
      </w:r>
      <w:r w:rsidR="003A3E2B">
        <w:rPr>
          <w:rFonts w:ascii="Times New Roman" w:hAnsi="Times New Roman"/>
          <w:sz w:val="24"/>
          <w:szCs w:val="24"/>
        </w:rPr>
        <w:t xml:space="preserve">r 45.00, US Postmaster – box rent 50.00, AIRPORT: Clark Co Courier- airport bids 139.55, Clark Rural Water System-water 35.00, AMBULANCE: AAA Collections – collections 53.03, AT&amp;T Mobility-monthly charges 215.53, Justin Bowers </w:t>
      </w:r>
      <w:r w:rsidR="00027AA9">
        <w:rPr>
          <w:rFonts w:ascii="Times New Roman" w:hAnsi="Times New Roman"/>
          <w:sz w:val="24"/>
          <w:szCs w:val="24"/>
        </w:rPr>
        <w:t>-</w:t>
      </w:r>
      <w:r w:rsidR="003A3E2B">
        <w:rPr>
          <w:rFonts w:ascii="Times New Roman" w:hAnsi="Times New Roman"/>
          <w:sz w:val="24"/>
          <w:szCs w:val="24"/>
        </w:rPr>
        <w:t xml:space="preserve"> ins deductible 2250.00, Colonial Research Chem Corp-supplies 255.28, Creative Printing-transport forms 51.27, Dekker Hardware </w:t>
      </w:r>
      <w:r w:rsidR="00A41EE6">
        <w:rPr>
          <w:rFonts w:ascii="Times New Roman" w:hAnsi="Times New Roman"/>
          <w:sz w:val="24"/>
          <w:szCs w:val="24"/>
        </w:rPr>
        <w:t xml:space="preserve">– supplies 65.45, ITC-service 182.45, Matheson Tri-Gas Inc-rental invoice 110.39, Star Laundry – laundry 11.78, Two Way Solutions-rapid rate charger 64.99, US Bank Voyager Fleet-fuel 32.67, EXTENSION: ITC- service 95.90, Office Peeps-toner 79.12, Star Laundry &amp; Dry Cleaners -laundry 25.20, US Postmaster – box rent 37.50, WEED: Blue tarp Financial-1 </w:t>
      </w:r>
      <w:proofErr w:type="spellStart"/>
      <w:r w:rsidR="00A41EE6">
        <w:rPr>
          <w:rFonts w:ascii="Times New Roman" w:hAnsi="Times New Roman"/>
          <w:sz w:val="24"/>
          <w:szCs w:val="24"/>
        </w:rPr>
        <w:t>yr</w:t>
      </w:r>
      <w:proofErr w:type="spellEnd"/>
      <w:r w:rsidR="00A41EE6">
        <w:rPr>
          <w:rFonts w:ascii="Times New Roman" w:hAnsi="Times New Roman"/>
          <w:sz w:val="24"/>
          <w:szCs w:val="24"/>
        </w:rPr>
        <w:t xml:space="preserve"> renewable 39.99, Dekker Hardware – supplies 104.64, ITC-service 96.07, Matheson Tri-Gas-rental invoice 32.58, Sturdevants – supplies 332.35, Westside Implement – supplies 60.75, PLANNING &amp; ZONING: Clark Co Courier-variance-41.42, ROAD  &amp; BRIDGE: Agwrx Coop-trans fluid 486.75, Asphalt Paving-hot mix 25,329.85, AT&amp;T Mobility-service 48.44, Boyer Ford Trucks-parts 207.20, Clark Co Treasurer – titl</w:t>
      </w:r>
      <w:r w:rsidR="00027AA9">
        <w:rPr>
          <w:rFonts w:ascii="Times New Roman" w:hAnsi="Times New Roman"/>
          <w:sz w:val="24"/>
          <w:szCs w:val="24"/>
        </w:rPr>
        <w:t>e</w:t>
      </w:r>
      <w:r w:rsidR="00A41EE6">
        <w:rPr>
          <w:rFonts w:ascii="Times New Roman" w:hAnsi="Times New Roman"/>
          <w:sz w:val="24"/>
          <w:szCs w:val="24"/>
        </w:rPr>
        <w:t>/registration 21.20, Clark Engineering -</w:t>
      </w:r>
      <w:r w:rsidR="00A41EE6">
        <w:rPr>
          <w:rFonts w:ascii="Times New Roman" w:hAnsi="Times New Roman"/>
          <w:sz w:val="24"/>
          <w:szCs w:val="24"/>
        </w:rPr>
        <w:lastRenderedPageBreak/>
        <w:t>bridge work/replacement 47</w:t>
      </w:r>
      <w:r w:rsidR="00027AA9">
        <w:rPr>
          <w:rFonts w:ascii="Times New Roman" w:hAnsi="Times New Roman"/>
          <w:sz w:val="24"/>
          <w:szCs w:val="24"/>
        </w:rPr>
        <w:t>,</w:t>
      </w:r>
      <w:r w:rsidR="00A41EE6">
        <w:rPr>
          <w:rFonts w:ascii="Times New Roman" w:hAnsi="Times New Roman"/>
          <w:sz w:val="24"/>
          <w:szCs w:val="24"/>
        </w:rPr>
        <w:t xml:space="preserve">788.22, Dakota Fluid Power-parts 256.50, Dash Medical Gloves-gloves 71.90, Dekker Hardware-supplies 199.60, Forest Excavating-culvert install 1400.00, ITC-service 139.56, Lehtola Builders-bridge replacement 98,310.07, </w:t>
      </w:r>
      <w:proofErr w:type="spellStart"/>
      <w:r w:rsidR="00BF6ECB">
        <w:rPr>
          <w:rFonts w:ascii="Times New Roman" w:hAnsi="Times New Roman"/>
          <w:sz w:val="24"/>
          <w:szCs w:val="24"/>
        </w:rPr>
        <w:t>Macksteel</w:t>
      </w:r>
      <w:proofErr w:type="spellEnd"/>
      <w:r w:rsidR="00BF6ECB">
        <w:rPr>
          <w:rFonts w:ascii="Times New Roman" w:hAnsi="Times New Roman"/>
          <w:sz w:val="24"/>
          <w:szCs w:val="24"/>
        </w:rPr>
        <w:t xml:space="preserve"> Warehouse-parts 504.97, Matheson Tri Gas-welding supplies 323.73, North American Truck-parts 217.10, Northwestern Energy-utilities 33.91, Office Peeps-supplies 151.59, Oscar’s Machine Shop-parts 579.24, Pro Line Inc -parts 177.00, RDO Equipment -outside repair 2751.38, RDO Equipment – parts 1317.08, Runnings Farm &amp; Fleet-supplies 171.92, Safety Service -parts 638.00, Sioux Rural Water -water 42.00, Sturdevants Auto Parts-filters 18.79, Sturdevants Auto Parts-supplies 1716.84, </w:t>
      </w:r>
      <w:proofErr w:type="spellStart"/>
      <w:r w:rsidR="00BF6ECB">
        <w:rPr>
          <w:rFonts w:ascii="Times New Roman" w:hAnsi="Times New Roman"/>
          <w:sz w:val="24"/>
          <w:szCs w:val="24"/>
        </w:rPr>
        <w:t>Transource</w:t>
      </w:r>
      <w:proofErr w:type="spellEnd"/>
      <w:r w:rsidR="00BF6ECB">
        <w:rPr>
          <w:rFonts w:ascii="Times New Roman" w:hAnsi="Times New Roman"/>
          <w:sz w:val="24"/>
          <w:szCs w:val="24"/>
        </w:rPr>
        <w:t xml:space="preserve"> -parts 116.00, US Postmaster – box rent 37.50, WW Tire Service –</w:t>
      </w:r>
      <w:r w:rsidR="00027AA9">
        <w:rPr>
          <w:rFonts w:ascii="Times New Roman" w:hAnsi="Times New Roman"/>
          <w:sz w:val="24"/>
          <w:szCs w:val="24"/>
        </w:rPr>
        <w:t xml:space="preserve"> tires- 145.69,</w:t>
      </w:r>
      <w:r w:rsidR="00BF6ECB">
        <w:rPr>
          <w:rFonts w:ascii="Times New Roman" w:hAnsi="Times New Roman"/>
          <w:sz w:val="24"/>
          <w:szCs w:val="24"/>
        </w:rPr>
        <w:t xml:space="preserve"> Westside Implement -outside repair 23.75, Westside Implement -parts 745.66, 911 SERVICE: Centurylink – fees 101.26, City of Watertown-EM Surcharge 3101.08, TIC-service 145.23, CIVIL DEFENSE: AT&amp;T Mobility-monthly charges 45.09, ITC</w:t>
      </w:r>
      <w:r w:rsidR="005E24CD">
        <w:rPr>
          <w:rFonts w:ascii="Times New Roman" w:hAnsi="Times New Roman"/>
          <w:sz w:val="24"/>
          <w:szCs w:val="24"/>
        </w:rPr>
        <w:t>-</w:t>
      </w:r>
      <w:r w:rsidR="00BF6ECB">
        <w:rPr>
          <w:rFonts w:ascii="Times New Roman" w:hAnsi="Times New Roman"/>
          <w:sz w:val="24"/>
          <w:szCs w:val="24"/>
        </w:rPr>
        <w:t xml:space="preserve">service 51.94, US Postmaster -box rent 50.00, US Bank Voyager -fuel 44.08, PRISONER CARE: Byron </w:t>
      </w:r>
      <w:proofErr w:type="spellStart"/>
      <w:r w:rsidR="00BF6ECB">
        <w:rPr>
          <w:rFonts w:ascii="Times New Roman" w:hAnsi="Times New Roman"/>
          <w:sz w:val="24"/>
          <w:szCs w:val="24"/>
        </w:rPr>
        <w:t>Nogelmeier</w:t>
      </w:r>
      <w:proofErr w:type="spellEnd"/>
      <w:r w:rsidR="00BF6ECB">
        <w:rPr>
          <w:rFonts w:ascii="Times New Roman" w:hAnsi="Times New Roman"/>
          <w:sz w:val="24"/>
          <w:szCs w:val="24"/>
        </w:rPr>
        <w:t xml:space="preserve"> – state 24</w:t>
      </w:r>
      <w:r w:rsidR="00AD09E7">
        <w:rPr>
          <w:rFonts w:ascii="Times New Roman" w:hAnsi="Times New Roman"/>
          <w:sz w:val="24"/>
          <w:szCs w:val="24"/>
        </w:rPr>
        <w:t>/</w:t>
      </w:r>
      <w:r w:rsidR="00BF6ECB">
        <w:rPr>
          <w:rFonts w:ascii="Times New Roman" w:hAnsi="Times New Roman"/>
          <w:sz w:val="24"/>
          <w:szCs w:val="24"/>
        </w:rPr>
        <w:t xml:space="preserve">7 fees 2454.00, Steve Owen – lost check 2213.90, M&amp;P RELIEF FLOW: SDACO-2.00 fee 178.00. TOTAL: 206,764.63. </w:t>
      </w:r>
    </w:p>
    <w:p w14:paraId="71DDBC83" w14:textId="77777777" w:rsidR="003A63E6" w:rsidRDefault="003A63E6" w:rsidP="0085382E">
      <w:pPr>
        <w:spacing w:after="0"/>
        <w:rPr>
          <w:rFonts w:ascii="Times New Roman" w:hAnsi="Times New Roman"/>
          <w:sz w:val="24"/>
          <w:szCs w:val="24"/>
        </w:rPr>
      </w:pPr>
    </w:p>
    <w:p w14:paraId="6295DB5C" w14:textId="57A599A5"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ED5F98">
        <w:rPr>
          <w:rFonts w:ascii="Times New Roman" w:hAnsi="Times New Roman"/>
          <w:sz w:val="24"/>
          <w:szCs w:val="24"/>
        </w:rPr>
        <w:t>8</w:t>
      </w:r>
      <w:r w:rsidR="00BF6ECB">
        <w:rPr>
          <w:rFonts w:ascii="Times New Roman" w:hAnsi="Times New Roman"/>
          <w:sz w:val="24"/>
          <w:szCs w:val="24"/>
        </w:rPr>
        <w:t>183.15</w:t>
      </w:r>
      <w:r>
        <w:rPr>
          <w:rFonts w:ascii="Times New Roman" w:hAnsi="Times New Roman"/>
          <w:sz w:val="24"/>
          <w:szCs w:val="24"/>
        </w:rPr>
        <w:t>, AUDITOR: 3</w:t>
      </w:r>
      <w:r w:rsidR="00ED5F98">
        <w:rPr>
          <w:rFonts w:ascii="Times New Roman" w:hAnsi="Times New Roman"/>
          <w:sz w:val="24"/>
          <w:szCs w:val="24"/>
        </w:rPr>
        <w:t>78</w:t>
      </w:r>
      <w:r w:rsidR="00BF6ECB">
        <w:rPr>
          <w:rFonts w:ascii="Times New Roman" w:hAnsi="Times New Roman"/>
          <w:sz w:val="24"/>
          <w:szCs w:val="24"/>
        </w:rPr>
        <w:t>9.77</w:t>
      </w:r>
      <w:r>
        <w:rPr>
          <w:rFonts w:ascii="Times New Roman" w:hAnsi="Times New Roman"/>
          <w:sz w:val="24"/>
          <w:szCs w:val="24"/>
        </w:rPr>
        <w:t>, TREASURER: 36</w:t>
      </w:r>
      <w:r w:rsidR="00ED5F98">
        <w:rPr>
          <w:rFonts w:ascii="Times New Roman" w:hAnsi="Times New Roman"/>
          <w:sz w:val="24"/>
          <w:szCs w:val="24"/>
        </w:rPr>
        <w:t>01.6</w:t>
      </w:r>
      <w:r w:rsidR="00BF6ECB">
        <w:rPr>
          <w:rFonts w:ascii="Times New Roman" w:hAnsi="Times New Roman"/>
          <w:sz w:val="24"/>
          <w:szCs w:val="24"/>
        </w:rPr>
        <w:t>7</w:t>
      </w:r>
      <w:r>
        <w:rPr>
          <w:rFonts w:ascii="Times New Roman" w:hAnsi="Times New Roman"/>
          <w:sz w:val="24"/>
          <w:szCs w:val="24"/>
        </w:rPr>
        <w:t>, STATES ATTORNEY: 3</w:t>
      </w:r>
      <w:r w:rsidR="001F1B4D">
        <w:rPr>
          <w:rFonts w:ascii="Times New Roman" w:hAnsi="Times New Roman"/>
          <w:sz w:val="24"/>
          <w:szCs w:val="24"/>
        </w:rPr>
        <w:t>3</w:t>
      </w:r>
      <w:r w:rsidR="00BF6ECB">
        <w:rPr>
          <w:rFonts w:ascii="Times New Roman" w:hAnsi="Times New Roman"/>
          <w:sz w:val="24"/>
          <w:szCs w:val="24"/>
        </w:rPr>
        <w:t>98.89</w:t>
      </w:r>
      <w:r w:rsidR="00ED5F98">
        <w:rPr>
          <w:rFonts w:ascii="Times New Roman" w:hAnsi="Times New Roman"/>
          <w:sz w:val="24"/>
          <w:szCs w:val="24"/>
        </w:rPr>
        <w:t>,</w:t>
      </w:r>
      <w:r>
        <w:rPr>
          <w:rFonts w:ascii="Times New Roman" w:hAnsi="Times New Roman"/>
          <w:sz w:val="24"/>
          <w:szCs w:val="24"/>
        </w:rPr>
        <w:t xml:space="preserve"> COURTHOUSE: </w:t>
      </w:r>
      <w:r w:rsidR="0017651A">
        <w:rPr>
          <w:rFonts w:ascii="Times New Roman" w:hAnsi="Times New Roman"/>
          <w:sz w:val="24"/>
          <w:szCs w:val="24"/>
        </w:rPr>
        <w:t>20</w:t>
      </w:r>
      <w:r w:rsidR="00BF6ECB">
        <w:rPr>
          <w:rFonts w:ascii="Times New Roman" w:hAnsi="Times New Roman"/>
          <w:sz w:val="24"/>
          <w:szCs w:val="24"/>
        </w:rPr>
        <w:t>2</w:t>
      </w:r>
      <w:r w:rsidR="0017651A">
        <w:rPr>
          <w:rFonts w:ascii="Times New Roman" w:hAnsi="Times New Roman"/>
          <w:sz w:val="24"/>
          <w:szCs w:val="24"/>
        </w:rPr>
        <w:t>9.0</w:t>
      </w:r>
      <w:r w:rsidR="00BF6ECB">
        <w:rPr>
          <w:rFonts w:ascii="Times New Roman" w:hAnsi="Times New Roman"/>
          <w:sz w:val="24"/>
          <w:szCs w:val="24"/>
        </w:rPr>
        <w:t>8</w:t>
      </w:r>
      <w:r>
        <w:rPr>
          <w:rFonts w:ascii="Times New Roman" w:hAnsi="Times New Roman"/>
          <w:sz w:val="24"/>
          <w:szCs w:val="24"/>
        </w:rPr>
        <w:t>, DIRECTOR OF EQUALIZATION: 4</w:t>
      </w:r>
      <w:r w:rsidR="00ED5F98">
        <w:rPr>
          <w:rFonts w:ascii="Times New Roman" w:hAnsi="Times New Roman"/>
          <w:sz w:val="24"/>
          <w:szCs w:val="24"/>
        </w:rPr>
        <w:t>96</w:t>
      </w:r>
      <w:r w:rsidR="00505EE2">
        <w:rPr>
          <w:rFonts w:ascii="Times New Roman" w:hAnsi="Times New Roman"/>
          <w:sz w:val="24"/>
          <w:szCs w:val="24"/>
        </w:rPr>
        <w:t>9</w:t>
      </w:r>
      <w:r w:rsidR="001F1B4D">
        <w:rPr>
          <w:rFonts w:ascii="Times New Roman" w:hAnsi="Times New Roman"/>
          <w:sz w:val="24"/>
          <w:szCs w:val="24"/>
        </w:rPr>
        <w:t>.</w:t>
      </w:r>
      <w:r w:rsidR="00BF6ECB">
        <w:rPr>
          <w:rFonts w:ascii="Times New Roman" w:hAnsi="Times New Roman"/>
          <w:sz w:val="24"/>
          <w:szCs w:val="24"/>
        </w:rPr>
        <w:t>19</w:t>
      </w:r>
      <w:r>
        <w:rPr>
          <w:rFonts w:ascii="Times New Roman" w:hAnsi="Times New Roman"/>
          <w:sz w:val="24"/>
          <w:szCs w:val="24"/>
        </w:rPr>
        <w:t>, REGISTER OF DEEDS: 3</w:t>
      </w:r>
      <w:r w:rsidR="005E24CD">
        <w:rPr>
          <w:rFonts w:ascii="Times New Roman" w:hAnsi="Times New Roman"/>
          <w:sz w:val="24"/>
          <w:szCs w:val="24"/>
        </w:rPr>
        <w:t>186.59,</w:t>
      </w:r>
      <w:r>
        <w:rPr>
          <w:rFonts w:ascii="Times New Roman" w:hAnsi="Times New Roman"/>
          <w:sz w:val="24"/>
          <w:szCs w:val="24"/>
        </w:rPr>
        <w:t xml:space="preserve"> VETERANS OFFICER: </w:t>
      </w:r>
      <w:r w:rsidR="00505EE2">
        <w:rPr>
          <w:rFonts w:ascii="Times New Roman" w:hAnsi="Times New Roman"/>
          <w:sz w:val="24"/>
          <w:szCs w:val="24"/>
        </w:rPr>
        <w:t>3</w:t>
      </w:r>
      <w:r w:rsidR="001C0232">
        <w:rPr>
          <w:rFonts w:ascii="Times New Roman" w:hAnsi="Times New Roman"/>
          <w:sz w:val="24"/>
          <w:szCs w:val="24"/>
        </w:rPr>
        <w:t>63.8</w:t>
      </w:r>
      <w:r w:rsidR="001F1B4D">
        <w:rPr>
          <w:rFonts w:ascii="Times New Roman" w:hAnsi="Times New Roman"/>
          <w:sz w:val="24"/>
          <w:szCs w:val="24"/>
        </w:rPr>
        <w:t>1</w:t>
      </w:r>
      <w:r>
        <w:rPr>
          <w:rFonts w:ascii="Times New Roman" w:hAnsi="Times New Roman"/>
          <w:sz w:val="24"/>
          <w:szCs w:val="24"/>
        </w:rPr>
        <w:t xml:space="preserve">, SHERIFF: </w:t>
      </w:r>
      <w:r w:rsidR="005E24CD">
        <w:rPr>
          <w:rFonts w:ascii="Times New Roman" w:hAnsi="Times New Roman"/>
          <w:sz w:val="24"/>
          <w:szCs w:val="24"/>
        </w:rPr>
        <w:t>6977.27</w:t>
      </w:r>
      <w:r>
        <w:rPr>
          <w:rFonts w:ascii="Times New Roman" w:hAnsi="Times New Roman"/>
          <w:sz w:val="24"/>
          <w:szCs w:val="24"/>
        </w:rPr>
        <w:t>, POOR: 4</w:t>
      </w:r>
      <w:r w:rsidR="00ED5F98">
        <w:rPr>
          <w:rFonts w:ascii="Times New Roman" w:hAnsi="Times New Roman"/>
          <w:sz w:val="24"/>
          <w:szCs w:val="24"/>
        </w:rPr>
        <w:t>5</w:t>
      </w:r>
      <w:r w:rsidR="005E24CD">
        <w:rPr>
          <w:rFonts w:ascii="Times New Roman" w:hAnsi="Times New Roman"/>
          <w:sz w:val="24"/>
          <w:szCs w:val="24"/>
        </w:rPr>
        <w:t>2.04</w:t>
      </w:r>
      <w:r>
        <w:rPr>
          <w:rFonts w:ascii="Times New Roman" w:hAnsi="Times New Roman"/>
          <w:sz w:val="24"/>
          <w:szCs w:val="24"/>
        </w:rPr>
        <w:t xml:space="preserve">, NURSE: </w:t>
      </w:r>
      <w:r w:rsidR="00ED5F98">
        <w:rPr>
          <w:rFonts w:ascii="Times New Roman" w:hAnsi="Times New Roman"/>
          <w:sz w:val="24"/>
          <w:szCs w:val="24"/>
        </w:rPr>
        <w:t>2052.8</w:t>
      </w:r>
      <w:r w:rsidR="005E24CD">
        <w:rPr>
          <w:rFonts w:ascii="Times New Roman" w:hAnsi="Times New Roman"/>
          <w:sz w:val="24"/>
          <w:szCs w:val="24"/>
        </w:rPr>
        <w:t>3</w:t>
      </w:r>
      <w:r>
        <w:rPr>
          <w:rFonts w:ascii="Times New Roman" w:hAnsi="Times New Roman"/>
          <w:sz w:val="24"/>
          <w:szCs w:val="24"/>
        </w:rPr>
        <w:t xml:space="preserve">, AMBULANCE: </w:t>
      </w:r>
      <w:r w:rsidR="0017651A">
        <w:rPr>
          <w:rFonts w:ascii="Times New Roman" w:hAnsi="Times New Roman"/>
          <w:sz w:val="24"/>
          <w:szCs w:val="24"/>
        </w:rPr>
        <w:t>1</w:t>
      </w:r>
      <w:r w:rsidR="005E24CD">
        <w:rPr>
          <w:rFonts w:ascii="Times New Roman" w:hAnsi="Times New Roman"/>
          <w:sz w:val="24"/>
          <w:szCs w:val="24"/>
        </w:rPr>
        <w:t>1</w:t>
      </w:r>
      <w:r w:rsidR="0017651A">
        <w:rPr>
          <w:rFonts w:ascii="Times New Roman" w:hAnsi="Times New Roman"/>
          <w:sz w:val="24"/>
          <w:szCs w:val="24"/>
        </w:rPr>
        <w:t>,</w:t>
      </w:r>
      <w:r w:rsidR="005E24CD">
        <w:rPr>
          <w:rFonts w:ascii="Times New Roman" w:hAnsi="Times New Roman"/>
          <w:sz w:val="24"/>
          <w:szCs w:val="24"/>
        </w:rPr>
        <w:t>899.98</w:t>
      </w:r>
      <w:r w:rsidR="0017651A">
        <w:rPr>
          <w:rFonts w:ascii="Times New Roman" w:hAnsi="Times New Roman"/>
          <w:sz w:val="24"/>
          <w:szCs w:val="24"/>
        </w:rPr>
        <w:t>,</w:t>
      </w:r>
      <w:r>
        <w:rPr>
          <w:rFonts w:ascii="Times New Roman" w:hAnsi="Times New Roman"/>
          <w:sz w:val="24"/>
          <w:szCs w:val="24"/>
        </w:rPr>
        <w:t xml:space="preserve"> EXTENSION: </w:t>
      </w:r>
      <w:r w:rsidR="005E24CD">
        <w:rPr>
          <w:rFonts w:ascii="Times New Roman" w:hAnsi="Times New Roman"/>
          <w:sz w:val="24"/>
          <w:szCs w:val="24"/>
        </w:rPr>
        <w:t>942.80</w:t>
      </w:r>
      <w:r>
        <w:rPr>
          <w:rFonts w:ascii="Times New Roman" w:hAnsi="Times New Roman"/>
          <w:sz w:val="24"/>
          <w:szCs w:val="24"/>
        </w:rPr>
        <w:t xml:space="preserve">, WEED: </w:t>
      </w:r>
      <w:r w:rsidR="005E24CD">
        <w:rPr>
          <w:rFonts w:ascii="Times New Roman" w:hAnsi="Times New Roman"/>
          <w:sz w:val="24"/>
          <w:szCs w:val="24"/>
        </w:rPr>
        <w:t>3,407.38,</w:t>
      </w:r>
      <w:r>
        <w:rPr>
          <w:rFonts w:ascii="Times New Roman" w:hAnsi="Times New Roman"/>
          <w:sz w:val="24"/>
          <w:szCs w:val="24"/>
        </w:rPr>
        <w:t xml:space="preserve"> PLANNING &amp; ZONING: </w:t>
      </w:r>
      <w:r w:rsidR="00ED5F98">
        <w:rPr>
          <w:rFonts w:ascii="Times New Roman" w:hAnsi="Times New Roman"/>
          <w:sz w:val="24"/>
          <w:szCs w:val="24"/>
        </w:rPr>
        <w:t>303.22</w:t>
      </w:r>
      <w:r>
        <w:rPr>
          <w:rFonts w:ascii="Times New Roman" w:hAnsi="Times New Roman"/>
          <w:sz w:val="24"/>
          <w:szCs w:val="24"/>
        </w:rPr>
        <w:t xml:space="preserve">, ROAD &amp; BRIDGE: </w:t>
      </w:r>
      <w:r w:rsidR="005E24CD">
        <w:rPr>
          <w:rFonts w:ascii="Times New Roman" w:hAnsi="Times New Roman"/>
          <w:sz w:val="24"/>
          <w:szCs w:val="24"/>
        </w:rPr>
        <w:t>43,771.16</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5E24CD">
        <w:rPr>
          <w:rFonts w:ascii="Times New Roman" w:hAnsi="Times New Roman"/>
          <w:sz w:val="24"/>
          <w:szCs w:val="24"/>
        </w:rPr>
        <w:t>1,231.20</w:t>
      </w:r>
      <w:r w:rsidR="00505EE2">
        <w:rPr>
          <w:rFonts w:ascii="Times New Roman" w:hAnsi="Times New Roman"/>
          <w:sz w:val="24"/>
          <w:szCs w:val="24"/>
        </w:rPr>
        <w:t xml:space="preserve">. </w:t>
      </w:r>
      <w:r>
        <w:rPr>
          <w:rFonts w:ascii="Times New Roman" w:hAnsi="Times New Roman"/>
          <w:sz w:val="24"/>
          <w:szCs w:val="24"/>
        </w:rPr>
        <w:t xml:space="preserve">TOTAL: </w:t>
      </w:r>
      <w:r w:rsidR="005E24CD">
        <w:rPr>
          <w:rFonts w:ascii="Times New Roman" w:hAnsi="Times New Roman"/>
          <w:sz w:val="24"/>
          <w:szCs w:val="24"/>
        </w:rPr>
        <w:t>100</w:t>
      </w:r>
      <w:r w:rsidR="001C0232">
        <w:rPr>
          <w:rFonts w:ascii="Times New Roman" w:hAnsi="Times New Roman"/>
          <w:sz w:val="24"/>
          <w:szCs w:val="24"/>
        </w:rPr>
        <w:t>,</w:t>
      </w:r>
      <w:r w:rsidR="001F1B4D">
        <w:rPr>
          <w:rFonts w:ascii="Times New Roman" w:hAnsi="Times New Roman"/>
          <w:sz w:val="24"/>
          <w:szCs w:val="24"/>
        </w:rPr>
        <w:t>5</w:t>
      </w:r>
      <w:r w:rsidR="005E24CD">
        <w:rPr>
          <w:rFonts w:ascii="Times New Roman" w:hAnsi="Times New Roman"/>
          <w:sz w:val="24"/>
          <w:szCs w:val="24"/>
        </w:rPr>
        <w:t>60.03</w:t>
      </w:r>
      <w:r>
        <w:rPr>
          <w:rFonts w:ascii="Times New Roman" w:hAnsi="Times New Roman"/>
          <w:sz w:val="24"/>
          <w:szCs w:val="24"/>
        </w:rPr>
        <w:t>.</w:t>
      </w:r>
    </w:p>
    <w:p w14:paraId="2A0D364F" w14:textId="77777777" w:rsidR="003A63E6" w:rsidRDefault="003A63E6" w:rsidP="0085382E">
      <w:pPr>
        <w:spacing w:after="0"/>
        <w:rPr>
          <w:rFonts w:ascii="Times New Roman" w:hAnsi="Times New Roman"/>
          <w:sz w:val="24"/>
          <w:szCs w:val="24"/>
        </w:rPr>
      </w:pPr>
    </w:p>
    <w:p w14:paraId="3B0579DC" w14:textId="0206BCE7"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0223E3">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80641F">
        <w:rPr>
          <w:rFonts w:ascii="Times New Roman" w:hAnsi="Times New Roman"/>
          <w:sz w:val="24"/>
          <w:szCs w:val="24"/>
        </w:rPr>
        <w:t xml:space="preserve"> Knock</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1F2F">
        <w:rPr>
          <w:rFonts w:ascii="Times New Roman" w:hAnsi="Times New Roman"/>
          <w:sz w:val="24"/>
          <w:szCs w:val="24"/>
        </w:rPr>
        <w:t>1</w:t>
      </w:r>
      <w:r w:rsidR="0080641F">
        <w:rPr>
          <w:rFonts w:ascii="Times New Roman" w:hAnsi="Times New Roman"/>
          <w:sz w:val="24"/>
          <w:szCs w:val="24"/>
        </w:rPr>
        <w:t>1</w:t>
      </w:r>
      <w:r w:rsidR="00411F2F">
        <w:rPr>
          <w:rFonts w:ascii="Times New Roman" w:hAnsi="Times New Roman"/>
          <w:sz w:val="24"/>
          <w:szCs w:val="24"/>
        </w:rPr>
        <w:t>:</w:t>
      </w:r>
      <w:r w:rsidR="000223E3">
        <w:rPr>
          <w:rFonts w:ascii="Times New Roman" w:hAnsi="Times New Roman"/>
          <w:sz w:val="24"/>
          <w:szCs w:val="24"/>
        </w:rPr>
        <w:t>0</w:t>
      </w:r>
      <w:r w:rsidR="009D3C5D">
        <w:rPr>
          <w:rFonts w:ascii="Times New Roman" w:hAnsi="Times New Roman"/>
          <w:sz w:val="24"/>
          <w:szCs w:val="24"/>
        </w:rPr>
        <w:t>5</w:t>
      </w:r>
      <w:r w:rsidR="00343394">
        <w:rPr>
          <w:rFonts w:ascii="Times New Roman" w:hAnsi="Times New Roman"/>
          <w:sz w:val="24"/>
          <w:szCs w:val="24"/>
        </w:rPr>
        <w:t xml:space="preserve"> </w:t>
      </w:r>
      <w:r w:rsidR="000223E3">
        <w:rPr>
          <w:rFonts w:ascii="Times New Roman" w:hAnsi="Times New Roman"/>
          <w:sz w:val="24"/>
          <w:szCs w:val="24"/>
        </w:rPr>
        <w:t>a</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Pr="00EA1761">
        <w:rPr>
          <w:rFonts w:ascii="Times New Roman" w:hAnsi="Times New Roman"/>
          <w:sz w:val="24"/>
          <w:szCs w:val="24"/>
        </w:rPr>
        <w:t xml:space="preserve">, </w:t>
      </w:r>
      <w:r w:rsidR="0080641F">
        <w:rPr>
          <w:rFonts w:ascii="Times New Roman" w:hAnsi="Times New Roman"/>
          <w:sz w:val="24"/>
          <w:szCs w:val="24"/>
        </w:rPr>
        <w:t>June 16</w:t>
      </w:r>
      <w:r w:rsidR="000223E3">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20</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Pr>
          <w:rFonts w:ascii="Times New Roman" w:hAnsi="Times New Roman"/>
          <w:sz w:val="24"/>
          <w:szCs w:val="24"/>
        </w:rPr>
        <w:t>Members present</w:t>
      </w:r>
      <w:r w:rsidRPr="00EA1761">
        <w:rPr>
          <w:rFonts w:ascii="Times New Roman" w:hAnsi="Times New Roman"/>
          <w:sz w:val="24"/>
          <w:szCs w:val="24"/>
        </w:rPr>
        <w:t xml:space="preserve"> voting aye.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C35D91">
      <w:headerReference w:type="default" r:id="rId8"/>
      <w:footerReference w:type="default" r:id="rId9"/>
      <w:pgSz w:w="12240" w:h="15840"/>
      <w:pgMar w:top="864" w:right="1008" w:bottom="864" w:left="1440" w:header="720" w:footer="720" w:gutter="0"/>
      <w:pgNumType w:start="104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47A3" w14:textId="18FF3230" w:rsidR="00BD0104" w:rsidRDefault="00BD0104">
    <w:pPr>
      <w:pStyle w:val="Header"/>
    </w:pPr>
    <w:r>
      <w:t>June 4, 2020</w:t>
    </w:r>
  </w:p>
  <w:p w14:paraId="5A169046" w14:textId="77777777" w:rsidR="009D74DE" w:rsidRDefault="009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35B5F"/>
    <w:multiLevelType w:val="hybridMultilevel"/>
    <w:tmpl w:val="46185EB2"/>
    <w:lvl w:ilvl="0" w:tplc="0409000F">
      <w:start w:val="1"/>
      <w:numFmt w:val="decimal"/>
      <w:lvlText w:val="%1."/>
      <w:lvlJc w:val="left"/>
      <w:pPr>
        <w:ind w:left="35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62673"/>
    <w:multiLevelType w:val="multilevel"/>
    <w:tmpl w:val="734CCAA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3CBE"/>
    <w:rsid w:val="000167A9"/>
    <w:rsid w:val="000223E3"/>
    <w:rsid w:val="00022D68"/>
    <w:rsid w:val="00027191"/>
    <w:rsid w:val="00027AA9"/>
    <w:rsid w:val="00041E1A"/>
    <w:rsid w:val="00055C91"/>
    <w:rsid w:val="000709E9"/>
    <w:rsid w:val="00076F78"/>
    <w:rsid w:val="00094C2D"/>
    <w:rsid w:val="000A1E1C"/>
    <w:rsid w:val="000A2FE8"/>
    <w:rsid w:val="000C4AA1"/>
    <w:rsid w:val="000C7428"/>
    <w:rsid w:val="000F022A"/>
    <w:rsid w:val="000F07B3"/>
    <w:rsid w:val="000F3566"/>
    <w:rsid w:val="000F3CEE"/>
    <w:rsid w:val="00103D92"/>
    <w:rsid w:val="0010471F"/>
    <w:rsid w:val="00122968"/>
    <w:rsid w:val="00123DCF"/>
    <w:rsid w:val="00126A07"/>
    <w:rsid w:val="0013154F"/>
    <w:rsid w:val="00131BB9"/>
    <w:rsid w:val="0013418D"/>
    <w:rsid w:val="00134FDE"/>
    <w:rsid w:val="00142AA1"/>
    <w:rsid w:val="00147D27"/>
    <w:rsid w:val="001517F4"/>
    <w:rsid w:val="00152D0C"/>
    <w:rsid w:val="00164328"/>
    <w:rsid w:val="0017071C"/>
    <w:rsid w:val="0017651A"/>
    <w:rsid w:val="00176D44"/>
    <w:rsid w:val="0019424A"/>
    <w:rsid w:val="001977EB"/>
    <w:rsid w:val="001A6E92"/>
    <w:rsid w:val="001B262C"/>
    <w:rsid w:val="001B332D"/>
    <w:rsid w:val="001B36EE"/>
    <w:rsid w:val="001C0232"/>
    <w:rsid w:val="001C609B"/>
    <w:rsid w:val="001C661B"/>
    <w:rsid w:val="001D72A2"/>
    <w:rsid w:val="001D7B0E"/>
    <w:rsid w:val="001E569D"/>
    <w:rsid w:val="001F1B4D"/>
    <w:rsid w:val="0020550F"/>
    <w:rsid w:val="00212CFA"/>
    <w:rsid w:val="00212ED4"/>
    <w:rsid w:val="00221503"/>
    <w:rsid w:val="00222452"/>
    <w:rsid w:val="00223A02"/>
    <w:rsid w:val="002379C4"/>
    <w:rsid w:val="002403F4"/>
    <w:rsid w:val="00241E89"/>
    <w:rsid w:val="0024379D"/>
    <w:rsid w:val="00247802"/>
    <w:rsid w:val="002530EE"/>
    <w:rsid w:val="002573BB"/>
    <w:rsid w:val="00264388"/>
    <w:rsid w:val="00265E47"/>
    <w:rsid w:val="00270212"/>
    <w:rsid w:val="002A306F"/>
    <w:rsid w:val="002A457A"/>
    <w:rsid w:val="002A5897"/>
    <w:rsid w:val="002C6FA8"/>
    <w:rsid w:val="002E5B10"/>
    <w:rsid w:val="002E6F11"/>
    <w:rsid w:val="002E7184"/>
    <w:rsid w:val="002E71D9"/>
    <w:rsid w:val="002F4A78"/>
    <w:rsid w:val="00306D95"/>
    <w:rsid w:val="003256D9"/>
    <w:rsid w:val="00331993"/>
    <w:rsid w:val="0033238F"/>
    <w:rsid w:val="00343394"/>
    <w:rsid w:val="00346240"/>
    <w:rsid w:val="00353399"/>
    <w:rsid w:val="003622A7"/>
    <w:rsid w:val="00364B22"/>
    <w:rsid w:val="00376B12"/>
    <w:rsid w:val="003961D7"/>
    <w:rsid w:val="003A3E2B"/>
    <w:rsid w:val="003A63E6"/>
    <w:rsid w:val="003B4222"/>
    <w:rsid w:val="003C062D"/>
    <w:rsid w:val="003C251D"/>
    <w:rsid w:val="003C379B"/>
    <w:rsid w:val="003D2079"/>
    <w:rsid w:val="003E3ADC"/>
    <w:rsid w:val="00402205"/>
    <w:rsid w:val="00405971"/>
    <w:rsid w:val="00411F2F"/>
    <w:rsid w:val="004176A0"/>
    <w:rsid w:val="004364B5"/>
    <w:rsid w:val="004428F3"/>
    <w:rsid w:val="004506B7"/>
    <w:rsid w:val="0048124E"/>
    <w:rsid w:val="00482A12"/>
    <w:rsid w:val="00491026"/>
    <w:rsid w:val="004A18F9"/>
    <w:rsid w:val="004A5C5B"/>
    <w:rsid w:val="004B1635"/>
    <w:rsid w:val="004B27AB"/>
    <w:rsid w:val="004B3C71"/>
    <w:rsid w:val="004B72F2"/>
    <w:rsid w:val="004C05BE"/>
    <w:rsid w:val="004C5AB1"/>
    <w:rsid w:val="004E24F9"/>
    <w:rsid w:val="004F6170"/>
    <w:rsid w:val="005024B2"/>
    <w:rsid w:val="00505EE2"/>
    <w:rsid w:val="0051710B"/>
    <w:rsid w:val="005215AE"/>
    <w:rsid w:val="00522896"/>
    <w:rsid w:val="005569E0"/>
    <w:rsid w:val="0058356B"/>
    <w:rsid w:val="00584B80"/>
    <w:rsid w:val="005B090D"/>
    <w:rsid w:val="005B7C8B"/>
    <w:rsid w:val="005C00C8"/>
    <w:rsid w:val="005C0DF1"/>
    <w:rsid w:val="005C4CBA"/>
    <w:rsid w:val="005D0245"/>
    <w:rsid w:val="005E24CD"/>
    <w:rsid w:val="005F1ABD"/>
    <w:rsid w:val="005F3EC6"/>
    <w:rsid w:val="00612D6D"/>
    <w:rsid w:val="00614F04"/>
    <w:rsid w:val="006265C9"/>
    <w:rsid w:val="006328DD"/>
    <w:rsid w:val="00642C59"/>
    <w:rsid w:val="00645D16"/>
    <w:rsid w:val="006575AA"/>
    <w:rsid w:val="00661498"/>
    <w:rsid w:val="0066388B"/>
    <w:rsid w:val="00667EBC"/>
    <w:rsid w:val="00674DB3"/>
    <w:rsid w:val="0067640F"/>
    <w:rsid w:val="006D002E"/>
    <w:rsid w:val="006D495D"/>
    <w:rsid w:val="006F7B60"/>
    <w:rsid w:val="00700341"/>
    <w:rsid w:val="0070253A"/>
    <w:rsid w:val="007038D4"/>
    <w:rsid w:val="00717260"/>
    <w:rsid w:val="00745D31"/>
    <w:rsid w:val="00756786"/>
    <w:rsid w:val="00770915"/>
    <w:rsid w:val="00782214"/>
    <w:rsid w:val="007824E7"/>
    <w:rsid w:val="00785E8F"/>
    <w:rsid w:val="007944BA"/>
    <w:rsid w:val="00797EC0"/>
    <w:rsid w:val="007C050B"/>
    <w:rsid w:val="007E4E83"/>
    <w:rsid w:val="0080641F"/>
    <w:rsid w:val="00807AF6"/>
    <w:rsid w:val="00807C25"/>
    <w:rsid w:val="00811E04"/>
    <w:rsid w:val="00815E17"/>
    <w:rsid w:val="008343A3"/>
    <w:rsid w:val="00836F98"/>
    <w:rsid w:val="008533E2"/>
    <w:rsid w:val="0085382E"/>
    <w:rsid w:val="00853856"/>
    <w:rsid w:val="00854F6D"/>
    <w:rsid w:val="00855698"/>
    <w:rsid w:val="00882D18"/>
    <w:rsid w:val="00883138"/>
    <w:rsid w:val="00884B2F"/>
    <w:rsid w:val="008A4045"/>
    <w:rsid w:val="008B143C"/>
    <w:rsid w:val="008D1A98"/>
    <w:rsid w:val="008E524E"/>
    <w:rsid w:val="00900D83"/>
    <w:rsid w:val="009013AD"/>
    <w:rsid w:val="00915D6A"/>
    <w:rsid w:val="00925349"/>
    <w:rsid w:val="0093140D"/>
    <w:rsid w:val="00932CAF"/>
    <w:rsid w:val="0094192F"/>
    <w:rsid w:val="00944FBC"/>
    <w:rsid w:val="00952C8E"/>
    <w:rsid w:val="00955598"/>
    <w:rsid w:val="00974D70"/>
    <w:rsid w:val="009762C9"/>
    <w:rsid w:val="00986DAB"/>
    <w:rsid w:val="0099089D"/>
    <w:rsid w:val="00994801"/>
    <w:rsid w:val="009A6AC3"/>
    <w:rsid w:val="009B2B0B"/>
    <w:rsid w:val="009B6105"/>
    <w:rsid w:val="009C23FC"/>
    <w:rsid w:val="009C3C20"/>
    <w:rsid w:val="009C7BB0"/>
    <w:rsid w:val="009D2875"/>
    <w:rsid w:val="009D3C5D"/>
    <w:rsid w:val="009D7129"/>
    <w:rsid w:val="009D74DE"/>
    <w:rsid w:val="009D7AC0"/>
    <w:rsid w:val="00A152CA"/>
    <w:rsid w:val="00A15EB9"/>
    <w:rsid w:val="00A265C8"/>
    <w:rsid w:val="00A41EE6"/>
    <w:rsid w:val="00A515F1"/>
    <w:rsid w:val="00A5304D"/>
    <w:rsid w:val="00A53853"/>
    <w:rsid w:val="00A661F9"/>
    <w:rsid w:val="00A730C5"/>
    <w:rsid w:val="00A76FD3"/>
    <w:rsid w:val="00A86113"/>
    <w:rsid w:val="00A96751"/>
    <w:rsid w:val="00AC1979"/>
    <w:rsid w:val="00AC35E0"/>
    <w:rsid w:val="00AD09E7"/>
    <w:rsid w:val="00AD26BD"/>
    <w:rsid w:val="00B33363"/>
    <w:rsid w:val="00B40777"/>
    <w:rsid w:val="00B422E0"/>
    <w:rsid w:val="00B43150"/>
    <w:rsid w:val="00B43D99"/>
    <w:rsid w:val="00B448E9"/>
    <w:rsid w:val="00B55907"/>
    <w:rsid w:val="00B61149"/>
    <w:rsid w:val="00B619D2"/>
    <w:rsid w:val="00B7618D"/>
    <w:rsid w:val="00B83644"/>
    <w:rsid w:val="00B837E5"/>
    <w:rsid w:val="00B86A54"/>
    <w:rsid w:val="00B965BA"/>
    <w:rsid w:val="00BA055C"/>
    <w:rsid w:val="00BA405B"/>
    <w:rsid w:val="00BA6AB2"/>
    <w:rsid w:val="00BB1253"/>
    <w:rsid w:val="00BB6911"/>
    <w:rsid w:val="00BD0104"/>
    <w:rsid w:val="00BD2FBD"/>
    <w:rsid w:val="00BD4979"/>
    <w:rsid w:val="00BE1AE1"/>
    <w:rsid w:val="00BF6ECB"/>
    <w:rsid w:val="00C04676"/>
    <w:rsid w:val="00C0626B"/>
    <w:rsid w:val="00C13F4D"/>
    <w:rsid w:val="00C20ACC"/>
    <w:rsid w:val="00C27010"/>
    <w:rsid w:val="00C34216"/>
    <w:rsid w:val="00C35D91"/>
    <w:rsid w:val="00C423F9"/>
    <w:rsid w:val="00C4413D"/>
    <w:rsid w:val="00C602EE"/>
    <w:rsid w:val="00C65057"/>
    <w:rsid w:val="00C65486"/>
    <w:rsid w:val="00C810C5"/>
    <w:rsid w:val="00C840E2"/>
    <w:rsid w:val="00C862C2"/>
    <w:rsid w:val="00CA1559"/>
    <w:rsid w:val="00CD30F0"/>
    <w:rsid w:val="00CD6AA8"/>
    <w:rsid w:val="00CE2FDC"/>
    <w:rsid w:val="00CE4821"/>
    <w:rsid w:val="00CF1F03"/>
    <w:rsid w:val="00D10658"/>
    <w:rsid w:val="00D12E5F"/>
    <w:rsid w:val="00D144C4"/>
    <w:rsid w:val="00D205E2"/>
    <w:rsid w:val="00D21604"/>
    <w:rsid w:val="00D3245E"/>
    <w:rsid w:val="00D331B9"/>
    <w:rsid w:val="00D51FE9"/>
    <w:rsid w:val="00D630E0"/>
    <w:rsid w:val="00D632C9"/>
    <w:rsid w:val="00D8523D"/>
    <w:rsid w:val="00D86277"/>
    <w:rsid w:val="00D874AB"/>
    <w:rsid w:val="00D91FFD"/>
    <w:rsid w:val="00D93560"/>
    <w:rsid w:val="00DA2334"/>
    <w:rsid w:val="00DB0509"/>
    <w:rsid w:val="00DC6A98"/>
    <w:rsid w:val="00DD1F60"/>
    <w:rsid w:val="00DD708A"/>
    <w:rsid w:val="00DF2D3C"/>
    <w:rsid w:val="00E01EB5"/>
    <w:rsid w:val="00E1070E"/>
    <w:rsid w:val="00E13AAE"/>
    <w:rsid w:val="00E14190"/>
    <w:rsid w:val="00E25521"/>
    <w:rsid w:val="00E3511A"/>
    <w:rsid w:val="00E35194"/>
    <w:rsid w:val="00E478A6"/>
    <w:rsid w:val="00E51FDC"/>
    <w:rsid w:val="00E675CE"/>
    <w:rsid w:val="00E93C6E"/>
    <w:rsid w:val="00EA0C4A"/>
    <w:rsid w:val="00EA1C50"/>
    <w:rsid w:val="00EA4201"/>
    <w:rsid w:val="00EB313C"/>
    <w:rsid w:val="00EC20BE"/>
    <w:rsid w:val="00EC4A07"/>
    <w:rsid w:val="00ED5F98"/>
    <w:rsid w:val="00F01242"/>
    <w:rsid w:val="00F0527E"/>
    <w:rsid w:val="00F078BE"/>
    <w:rsid w:val="00F10CBB"/>
    <w:rsid w:val="00F123C8"/>
    <w:rsid w:val="00F17176"/>
    <w:rsid w:val="00F32971"/>
    <w:rsid w:val="00F40A1F"/>
    <w:rsid w:val="00F4540D"/>
    <w:rsid w:val="00F51FEA"/>
    <w:rsid w:val="00F7674C"/>
    <w:rsid w:val="00F805C7"/>
    <w:rsid w:val="00F840BB"/>
    <w:rsid w:val="00FB3B10"/>
    <w:rsid w:val="00FD1551"/>
    <w:rsid w:val="00FD4BB7"/>
    <w:rsid w:val="00FF4045"/>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882D18"/>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F01242"/>
    <w:pPr>
      <w:spacing w:line="256" w:lineRule="auto"/>
      <w:ind w:left="720"/>
      <w:contextualSpacing/>
    </w:pPr>
  </w:style>
  <w:style w:type="paragraph" w:customStyle="1" w:styleId="1">
    <w:name w:val="1"/>
    <w:aliases w:val="2,3"/>
    <w:basedOn w:val="Normal"/>
    <w:rsid w:val="00F01242"/>
    <w:pPr>
      <w:widowControl w:val="0"/>
      <w:numPr>
        <w:numId w:val="1"/>
      </w:numPr>
      <w:tabs>
        <w:tab w:val="num" w:pos="1800"/>
      </w:tabs>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0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C527-5735-4DF7-81F1-E757ACA0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8</Pages>
  <Words>3281</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22</cp:revision>
  <cp:lastPrinted>2020-06-12T13:38:00Z</cp:lastPrinted>
  <dcterms:created xsi:type="dcterms:W3CDTF">2020-06-01T02:47:00Z</dcterms:created>
  <dcterms:modified xsi:type="dcterms:W3CDTF">2020-06-12T22:09:00Z</dcterms:modified>
</cp:coreProperties>
</file>