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77777777" w:rsidR="008816A3" w:rsidRPr="00310D0D" w:rsidRDefault="008816A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COMMISSIONERS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207BE1D" w14:textId="25C82F38" w:rsidR="008816A3" w:rsidRDefault="00047B15" w:rsidP="008816A3">
      <w:pPr>
        <w:jc w:val="center"/>
        <w:rPr>
          <w:rFonts w:ascii="Times New Roman" w:hAnsi="Times New Roman" w:cs="Times New Roman"/>
          <w:sz w:val="24"/>
          <w:szCs w:val="24"/>
        </w:rPr>
      </w:pPr>
      <w:r>
        <w:rPr>
          <w:rFonts w:ascii="Times New Roman" w:hAnsi="Times New Roman" w:cs="Times New Roman"/>
          <w:sz w:val="24"/>
          <w:szCs w:val="24"/>
        </w:rPr>
        <w:t xml:space="preserve">June 16, </w:t>
      </w:r>
      <w:r w:rsidR="00150931">
        <w:rPr>
          <w:rFonts w:ascii="Times New Roman" w:hAnsi="Times New Roman" w:cs="Times New Roman"/>
          <w:sz w:val="24"/>
          <w:szCs w:val="24"/>
        </w:rPr>
        <w:t>2020</w:t>
      </w:r>
    </w:p>
    <w:p w14:paraId="1E152665" w14:textId="33F2A6F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047B15">
        <w:rPr>
          <w:rFonts w:ascii="Times New Roman" w:eastAsia="Calibri" w:hAnsi="Times New Roman" w:cs="Times New Roman"/>
          <w:sz w:val="24"/>
          <w:szCs w:val="24"/>
        </w:rPr>
        <w:t>June</w:t>
      </w:r>
      <w:r w:rsidR="003F5B99">
        <w:rPr>
          <w:rFonts w:ascii="Times New Roman" w:eastAsia="Calibri" w:hAnsi="Times New Roman" w:cs="Times New Roman"/>
          <w:sz w:val="24"/>
          <w:szCs w:val="24"/>
        </w:rPr>
        <w:t xml:space="preserve"> 16</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w:t>
      </w:r>
      <w:r>
        <w:rPr>
          <w:rFonts w:ascii="Times New Roman" w:eastAsia="Calibri" w:hAnsi="Times New Roman" w:cs="Times New Roman"/>
          <w:sz w:val="24"/>
          <w:szCs w:val="24"/>
        </w:rPr>
        <w:t xml:space="preserve">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Chris Sass</w:t>
      </w:r>
      <w:r w:rsidRPr="00310D0D">
        <w:rPr>
          <w:rFonts w:ascii="Times New Roman" w:eastAsia="Calibri" w:hAnsi="Times New Roman" w:cs="Times New Roman"/>
          <w:sz w:val="24"/>
          <w:szCs w:val="24"/>
        </w:rPr>
        <w:t>, Wallace Knock, Francis Hass,</w:t>
      </w:r>
      <w:r>
        <w:rPr>
          <w:rFonts w:ascii="Times New Roman" w:eastAsia="Calibri" w:hAnsi="Times New Roman" w:cs="Times New Roman"/>
          <w:sz w:val="24"/>
          <w:szCs w:val="24"/>
        </w:rPr>
        <w:t xml:space="preserve"> and</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Robert Bjerke</w:t>
      </w:r>
      <w:r w:rsidR="00647799">
        <w:rPr>
          <w:rFonts w:ascii="Times New Roman" w:eastAsia="Calibri" w:hAnsi="Times New Roman" w:cs="Times New Roman"/>
          <w:sz w:val="24"/>
          <w:szCs w:val="24"/>
        </w:rPr>
        <w:t>.</w:t>
      </w:r>
      <w:r>
        <w:rPr>
          <w:rFonts w:ascii="Times New Roman" w:eastAsia="Calibri" w:hAnsi="Times New Roman" w:cs="Times New Roman"/>
          <w:sz w:val="24"/>
          <w:szCs w:val="24"/>
        </w:rPr>
        <w:t xml:space="preserve"> Richard Reints present at the courthouse.</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45A0AB7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6438B3">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6438B3">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xml:space="preserve"> approve the </w:t>
      </w:r>
      <w:r w:rsidR="00047B15">
        <w:rPr>
          <w:rFonts w:ascii="Times New Roman" w:eastAsia="Calibri" w:hAnsi="Times New Roman" w:cs="Times New Roman"/>
          <w:sz w:val="24"/>
          <w:szCs w:val="24"/>
        </w:rPr>
        <w:t>June 16</w:t>
      </w:r>
      <w:r w:rsidR="00823333">
        <w:rPr>
          <w:rFonts w:ascii="Times New Roman" w:eastAsia="Calibri" w:hAnsi="Times New Roman" w:cs="Times New Roman"/>
          <w:sz w:val="24"/>
          <w:szCs w:val="24"/>
        </w:rPr>
        <w:t>,</w:t>
      </w:r>
      <w:r>
        <w:rPr>
          <w:rFonts w:ascii="Times New Roman" w:eastAsia="Calibri" w:hAnsi="Times New Roman" w:cs="Times New Roman"/>
          <w:sz w:val="24"/>
          <w:szCs w:val="24"/>
        </w:rPr>
        <w:t xml:space="preserve"> 2020</w:t>
      </w:r>
      <w:r w:rsidRPr="00310D0D">
        <w:rPr>
          <w:rFonts w:ascii="Times New Roman" w:eastAsia="Calibri" w:hAnsi="Times New Roman" w:cs="Times New Roman"/>
          <w:sz w:val="24"/>
          <w:szCs w:val="24"/>
        </w:rPr>
        <w:t xml:space="preserve"> agenda as presented. </w:t>
      </w:r>
      <w:r w:rsidR="006438B3">
        <w:rPr>
          <w:rFonts w:ascii="Times New Roman" w:eastAsia="Calibri" w:hAnsi="Times New Roman" w:cs="Times New Roman"/>
          <w:sz w:val="24"/>
          <w:szCs w:val="24"/>
        </w:rPr>
        <w:t>Voting aye: Hass, Bjerke, Knock, Reints, 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p w14:paraId="3E8C0C84" w14:textId="267F2BA4"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6438B3">
        <w:rPr>
          <w:rFonts w:ascii="Times New Roman" w:eastAsia="Calibri" w:hAnsi="Times New Roman" w:cs="Times New Roman"/>
          <w:sz w:val="24"/>
          <w:szCs w:val="24"/>
        </w:rPr>
        <w:t>Bjerke</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6438B3">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proofErr w:type="gramStart"/>
      <w:r w:rsidRPr="00310D0D">
        <w:rPr>
          <w:rFonts w:ascii="Times New Roman" w:eastAsia="Calibri" w:hAnsi="Times New Roman" w:cs="Times New Roman"/>
          <w:sz w:val="24"/>
          <w:szCs w:val="24"/>
        </w:rPr>
        <w:t>of</w:t>
      </w:r>
      <w:r w:rsidR="00786EA2">
        <w:rPr>
          <w:rFonts w:ascii="Times New Roman" w:eastAsia="Calibri" w:hAnsi="Times New Roman" w:cs="Times New Roman"/>
          <w:sz w:val="24"/>
          <w:szCs w:val="24"/>
        </w:rPr>
        <w:t xml:space="preserve"> </w:t>
      </w:r>
      <w:r w:rsidR="00047B15">
        <w:rPr>
          <w:rFonts w:ascii="Times New Roman" w:eastAsia="Calibri" w:hAnsi="Times New Roman" w:cs="Times New Roman"/>
          <w:sz w:val="24"/>
          <w:szCs w:val="24"/>
        </w:rPr>
        <w:t xml:space="preserve"> June</w:t>
      </w:r>
      <w:proofErr w:type="gramEnd"/>
      <w:r w:rsidR="00047B15">
        <w:rPr>
          <w:rFonts w:ascii="Times New Roman" w:eastAsia="Calibri" w:hAnsi="Times New Roman" w:cs="Times New Roman"/>
          <w:sz w:val="24"/>
          <w:szCs w:val="24"/>
        </w:rPr>
        <w:t xml:space="preserve"> 4</w:t>
      </w:r>
      <w:r>
        <w:rPr>
          <w:rFonts w:ascii="Times New Roman" w:eastAsia="Calibri" w:hAnsi="Times New Roman" w:cs="Times New Roman"/>
          <w:sz w:val="24"/>
          <w:szCs w:val="24"/>
        </w:rPr>
        <w:t>, 20</w:t>
      </w:r>
      <w:r w:rsidR="00047B15">
        <w:rPr>
          <w:rFonts w:ascii="Times New Roman" w:eastAsia="Calibri" w:hAnsi="Times New Roman" w:cs="Times New Roman"/>
          <w:sz w:val="24"/>
          <w:szCs w:val="24"/>
        </w:rPr>
        <w:t>20. Voting aye: Knock, Hass, Reints, Bjerke and Sass. M</w:t>
      </w:r>
      <w:r w:rsidRPr="00310D0D">
        <w:rPr>
          <w:rFonts w:ascii="Times New Roman" w:eastAsia="Calibri" w:hAnsi="Times New Roman" w:cs="Times New Roman"/>
          <w:sz w:val="24"/>
          <w:szCs w:val="24"/>
        </w:rPr>
        <w:t>otion carried.</w:t>
      </w:r>
      <w:r w:rsidR="00047B15">
        <w:rPr>
          <w:rFonts w:ascii="Times New Roman" w:eastAsia="Calibri" w:hAnsi="Times New Roman" w:cs="Times New Roman"/>
          <w:sz w:val="24"/>
          <w:szCs w:val="24"/>
        </w:rPr>
        <w:t xml:space="preserve"> Motion </w:t>
      </w:r>
      <w:proofErr w:type="gramStart"/>
      <w:r w:rsidR="00047B15">
        <w:rPr>
          <w:rFonts w:ascii="Times New Roman" w:eastAsia="Calibri" w:hAnsi="Times New Roman" w:cs="Times New Roman"/>
          <w:sz w:val="24"/>
          <w:szCs w:val="24"/>
        </w:rPr>
        <w:t xml:space="preserve">by  </w:t>
      </w:r>
      <w:r w:rsidR="006438B3">
        <w:rPr>
          <w:rFonts w:ascii="Times New Roman" w:eastAsia="Calibri" w:hAnsi="Times New Roman" w:cs="Times New Roman"/>
          <w:sz w:val="24"/>
          <w:szCs w:val="24"/>
        </w:rPr>
        <w:t>Reints</w:t>
      </w:r>
      <w:proofErr w:type="gramEnd"/>
      <w:r w:rsidR="00047B15">
        <w:rPr>
          <w:rFonts w:ascii="Times New Roman" w:eastAsia="Calibri" w:hAnsi="Times New Roman" w:cs="Times New Roman"/>
          <w:sz w:val="24"/>
          <w:szCs w:val="24"/>
        </w:rPr>
        <w:t xml:space="preserve">, second by </w:t>
      </w:r>
      <w:r w:rsidR="006438B3">
        <w:rPr>
          <w:rFonts w:ascii="Times New Roman" w:eastAsia="Calibri" w:hAnsi="Times New Roman" w:cs="Times New Roman"/>
          <w:sz w:val="24"/>
          <w:szCs w:val="24"/>
        </w:rPr>
        <w:t xml:space="preserve">Bjerke </w:t>
      </w:r>
      <w:r w:rsidR="00047B15">
        <w:rPr>
          <w:rFonts w:ascii="Times New Roman" w:eastAsia="Calibri" w:hAnsi="Times New Roman" w:cs="Times New Roman"/>
          <w:sz w:val="24"/>
          <w:szCs w:val="24"/>
        </w:rPr>
        <w:t xml:space="preserve">to correct minutes of May 19, 2020, change in Resolution 17-20 change date of meeting in paragraph from June 16, 2020 to May 19, 2020. Voting aye: Knock, Hass, Reints, Bjerke and Sass. Motion carried. </w:t>
      </w:r>
      <w:r w:rsidRPr="00310D0D">
        <w:rPr>
          <w:rFonts w:ascii="Times New Roman" w:eastAsia="Calibri" w:hAnsi="Times New Roman" w:cs="Times New Roman"/>
          <w:sz w:val="24"/>
          <w:szCs w:val="24"/>
        </w:rPr>
        <w:t xml:space="preserve"> </w:t>
      </w:r>
    </w:p>
    <w:p w14:paraId="1DC8EC56" w14:textId="77777777" w:rsidR="008816A3" w:rsidRDefault="008816A3" w:rsidP="008816A3">
      <w:pPr>
        <w:spacing w:after="0"/>
        <w:rPr>
          <w:rFonts w:ascii="Times New Roman" w:eastAsia="Calibri" w:hAnsi="Times New Roman" w:cs="Times New Roman"/>
          <w:sz w:val="24"/>
          <w:szCs w:val="24"/>
        </w:rPr>
      </w:pPr>
    </w:p>
    <w:p w14:paraId="401F648D" w14:textId="77777777"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No one appeared.</w:t>
      </w:r>
    </w:p>
    <w:p w14:paraId="0F614FBD" w14:textId="77777777" w:rsidR="008816A3" w:rsidRDefault="008816A3" w:rsidP="008816A3">
      <w:pPr>
        <w:spacing w:after="0"/>
        <w:rPr>
          <w:rFonts w:ascii="Times New Roman" w:eastAsia="Calibri" w:hAnsi="Times New Roman" w:cs="Times New Roman"/>
          <w:sz w:val="24"/>
          <w:szCs w:val="24"/>
        </w:rPr>
      </w:pPr>
    </w:p>
    <w:p w14:paraId="0376C06D" w14:textId="77777777" w:rsidR="006438B3" w:rsidRDefault="008816A3" w:rsidP="008816A3">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w:t>
      </w:r>
      <w:r w:rsidR="00786EA2">
        <w:rPr>
          <w:rFonts w:ascii="Times New Roman" w:hAnsi="Times New Roman" w:cs="Times New Roman"/>
          <w:sz w:val="24"/>
          <w:szCs w:val="24"/>
        </w:rPr>
        <w:t xml:space="preserve">via teleconference </w:t>
      </w:r>
      <w:r>
        <w:rPr>
          <w:rFonts w:ascii="Times New Roman" w:hAnsi="Times New Roman" w:cs="Times New Roman"/>
          <w:sz w:val="24"/>
          <w:szCs w:val="24"/>
        </w:rPr>
        <w:t>to discuss road conditions and road work being done.</w:t>
      </w:r>
      <w:r w:rsidR="00E55740">
        <w:rPr>
          <w:rFonts w:ascii="Times New Roman" w:hAnsi="Times New Roman" w:cs="Times New Roman"/>
          <w:sz w:val="24"/>
          <w:szCs w:val="24"/>
        </w:rPr>
        <w:t xml:space="preserve"> He informed the board the </w:t>
      </w:r>
      <w:r w:rsidR="006438B3">
        <w:rPr>
          <w:rFonts w:ascii="Times New Roman" w:hAnsi="Times New Roman" w:cs="Times New Roman"/>
          <w:sz w:val="24"/>
          <w:szCs w:val="24"/>
        </w:rPr>
        <w:t xml:space="preserve">bridge on County road      </w:t>
      </w:r>
      <w:r w:rsidR="00E55740">
        <w:rPr>
          <w:rFonts w:ascii="Times New Roman" w:hAnsi="Times New Roman" w:cs="Times New Roman"/>
          <w:sz w:val="24"/>
          <w:szCs w:val="24"/>
        </w:rPr>
        <w:t>ha</w:t>
      </w:r>
      <w:r w:rsidR="006438B3">
        <w:rPr>
          <w:rFonts w:ascii="Times New Roman" w:hAnsi="Times New Roman" w:cs="Times New Roman"/>
          <w:sz w:val="24"/>
          <w:szCs w:val="24"/>
        </w:rPr>
        <w:t>s</w:t>
      </w:r>
      <w:r w:rsidR="00E55740">
        <w:rPr>
          <w:rFonts w:ascii="Times New Roman" w:hAnsi="Times New Roman" w:cs="Times New Roman"/>
          <w:sz w:val="24"/>
          <w:szCs w:val="24"/>
        </w:rPr>
        <w:t xml:space="preserve"> been </w:t>
      </w:r>
      <w:r w:rsidR="006438B3">
        <w:rPr>
          <w:rFonts w:ascii="Times New Roman" w:hAnsi="Times New Roman" w:cs="Times New Roman"/>
          <w:sz w:val="24"/>
          <w:szCs w:val="24"/>
        </w:rPr>
        <w:t xml:space="preserve">completed. </w:t>
      </w:r>
    </w:p>
    <w:p w14:paraId="661A24A7" w14:textId="77777777" w:rsidR="006438B3" w:rsidRDefault="006438B3" w:rsidP="008816A3">
      <w:pPr>
        <w:spacing w:after="0"/>
        <w:rPr>
          <w:rFonts w:ascii="Times New Roman" w:hAnsi="Times New Roman" w:cs="Times New Roman"/>
          <w:sz w:val="24"/>
          <w:szCs w:val="24"/>
        </w:rPr>
      </w:pPr>
    </w:p>
    <w:p w14:paraId="233CC953" w14:textId="22FD4BC5" w:rsidR="008816A3" w:rsidRDefault="006438B3" w:rsidP="008816A3">
      <w:pPr>
        <w:spacing w:after="0"/>
        <w:rPr>
          <w:rFonts w:ascii="Times New Roman" w:hAnsi="Times New Roman" w:cs="Times New Roman"/>
          <w:sz w:val="24"/>
          <w:szCs w:val="24"/>
        </w:rPr>
      </w:pPr>
      <w:r>
        <w:rPr>
          <w:rFonts w:ascii="Times New Roman" w:hAnsi="Times New Roman" w:cs="Times New Roman"/>
          <w:sz w:val="24"/>
          <w:szCs w:val="24"/>
        </w:rPr>
        <w:t xml:space="preserve">AIRPORT: Motion by Reints, second by Bjerke to enter into executive session at 8:42 a.m. to discuss contractual according to SDCL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E55740">
        <w:rPr>
          <w:rFonts w:ascii="Times New Roman" w:hAnsi="Times New Roman" w:cs="Times New Roman"/>
          <w:sz w:val="24"/>
          <w:szCs w:val="24"/>
        </w:rPr>
        <w:t xml:space="preserve"> </w:t>
      </w:r>
      <w:r>
        <w:rPr>
          <w:rFonts w:ascii="Times New Roman" w:hAnsi="Times New Roman" w:cs="Times New Roman"/>
          <w:sz w:val="24"/>
          <w:szCs w:val="24"/>
        </w:rPr>
        <w:t xml:space="preserve">Voting aye; Hass, Knock, Reints, Bjerke and Sass. Motion approved.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Brooke Edgar and Corey Helms from Helms Engineering and SA Fjelland. </w:t>
      </w:r>
    </w:p>
    <w:p w14:paraId="0B9FAB0B" w14:textId="79F12CFD" w:rsidR="006438B3" w:rsidRDefault="006438B3" w:rsidP="008816A3">
      <w:pPr>
        <w:spacing w:after="0"/>
        <w:rPr>
          <w:rFonts w:ascii="Times New Roman" w:hAnsi="Times New Roman" w:cs="Times New Roman"/>
          <w:sz w:val="24"/>
          <w:szCs w:val="24"/>
        </w:rPr>
      </w:pPr>
      <w:r>
        <w:rPr>
          <w:rFonts w:ascii="Times New Roman" w:hAnsi="Times New Roman" w:cs="Times New Roman"/>
          <w:sz w:val="24"/>
          <w:szCs w:val="24"/>
        </w:rPr>
        <w:t xml:space="preserve">Chairman declared out at 9:10 a.m. </w:t>
      </w:r>
    </w:p>
    <w:p w14:paraId="3457E72A" w14:textId="77777777" w:rsidR="006438B3" w:rsidRDefault="006438B3" w:rsidP="008816A3">
      <w:pPr>
        <w:spacing w:after="0"/>
        <w:rPr>
          <w:rFonts w:ascii="Times New Roman" w:hAnsi="Times New Roman" w:cs="Times New Roman"/>
          <w:sz w:val="24"/>
          <w:szCs w:val="24"/>
        </w:rPr>
      </w:pPr>
    </w:p>
    <w:p w14:paraId="29F90B2B" w14:textId="4E9CE06E" w:rsidR="006438B3" w:rsidRDefault="006438B3" w:rsidP="008816A3">
      <w:pPr>
        <w:spacing w:after="0"/>
        <w:rPr>
          <w:rFonts w:ascii="Times New Roman" w:hAnsi="Times New Roman" w:cs="Times New Roman"/>
          <w:sz w:val="24"/>
          <w:szCs w:val="24"/>
        </w:rPr>
      </w:pPr>
      <w:r>
        <w:rPr>
          <w:rFonts w:ascii="Times New Roman" w:hAnsi="Times New Roman" w:cs="Times New Roman"/>
          <w:sz w:val="24"/>
          <w:szCs w:val="24"/>
        </w:rPr>
        <w:t xml:space="preserve">AIRPORT: Motion by Knock, second by Hass to reject all bids for the airport runway project. Voting aye: Hass, Bjerke, Knock, Reints and Sass. Motion carried. </w:t>
      </w:r>
    </w:p>
    <w:p w14:paraId="735AC216" w14:textId="7BD4B5EF" w:rsidR="006438B3" w:rsidRDefault="006438B3" w:rsidP="008816A3">
      <w:pPr>
        <w:spacing w:after="0"/>
        <w:rPr>
          <w:rFonts w:ascii="Times New Roman" w:hAnsi="Times New Roman" w:cs="Times New Roman"/>
          <w:sz w:val="24"/>
          <w:szCs w:val="24"/>
        </w:rPr>
      </w:pPr>
    </w:p>
    <w:p w14:paraId="2A547A0D" w14:textId="0135552E" w:rsidR="006438B3" w:rsidRDefault="006438B3" w:rsidP="008816A3">
      <w:pPr>
        <w:spacing w:after="0"/>
        <w:rPr>
          <w:rFonts w:ascii="Times New Roman" w:hAnsi="Times New Roman" w:cs="Times New Roman"/>
          <w:sz w:val="24"/>
          <w:szCs w:val="24"/>
        </w:rPr>
      </w:pPr>
      <w:r>
        <w:rPr>
          <w:rFonts w:ascii="Times New Roman" w:hAnsi="Times New Roman" w:cs="Times New Roman"/>
          <w:sz w:val="24"/>
          <w:szCs w:val="24"/>
        </w:rPr>
        <w:t xml:space="preserve">AIRPORT: Motion by Bjerke, second by Reints to rebid the airport runway project. Voting aye: Reints, Knock, Bjerke, Hass and Sass. Motion approved.  </w:t>
      </w:r>
    </w:p>
    <w:p w14:paraId="76118253" w14:textId="18C1A856" w:rsidR="006438B3" w:rsidRDefault="006438B3" w:rsidP="008816A3">
      <w:pPr>
        <w:spacing w:after="0"/>
        <w:rPr>
          <w:rFonts w:ascii="Times New Roman" w:hAnsi="Times New Roman" w:cs="Times New Roman"/>
          <w:sz w:val="24"/>
          <w:szCs w:val="24"/>
        </w:rPr>
      </w:pPr>
    </w:p>
    <w:p w14:paraId="3DDE6E23" w14:textId="77777777" w:rsidR="00DA4DF3" w:rsidRDefault="00DA4DF3" w:rsidP="006762CE">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TIF: Toby Morris met with the board to inform them of the timeline for the TIF. Hearing will be held on July 7</w:t>
      </w:r>
      <w:r w:rsidRPr="00DA4DF3">
        <w:rPr>
          <w:rFonts w:ascii="Times New Roman" w:eastAsia="Calibri" w:hAnsi="Times New Roman" w:cs="Times New Roman"/>
          <w:b/>
          <w:sz w:val="24"/>
          <w:szCs w:val="24"/>
          <w:u w:val="single"/>
          <w:vertAlign w:val="superscript"/>
        </w:rPr>
        <w:t>th</w:t>
      </w:r>
      <w:r>
        <w:rPr>
          <w:rFonts w:ascii="Times New Roman" w:eastAsia="Calibri" w:hAnsi="Times New Roman" w:cs="Times New Roman"/>
          <w:b/>
          <w:sz w:val="24"/>
          <w:szCs w:val="24"/>
          <w:u w:val="single"/>
        </w:rPr>
        <w:t>, 2020 along with the TIF plan.</w:t>
      </w:r>
    </w:p>
    <w:p w14:paraId="7ECB7BFC" w14:textId="77777777" w:rsidR="00DA4DF3" w:rsidRDefault="00DA4DF3" w:rsidP="006762CE">
      <w:pPr>
        <w:spacing w:after="0"/>
        <w:rPr>
          <w:rFonts w:ascii="Times New Roman" w:eastAsia="Calibri" w:hAnsi="Times New Roman" w:cs="Times New Roman"/>
          <w:b/>
          <w:sz w:val="24"/>
          <w:szCs w:val="24"/>
          <w:u w:val="single"/>
        </w:rPr>
      </w:pPr>
    </w:p>
    <w:p w14:paraId="6AE1F44C" w14:textId="5F607213" w:rsidR="00A16D23" w:rsidRDefault="00DA4DF3" w:rsidP="006762CE">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br/>
      </w:r>
      <w:r>
        <w:rPr>
          <w:rFonts w:ascii="Times New Roman" w:eastAsia="Calibri" w:hAnsi="Times New Roman" w:cs="Times New Roman"/>
          <w:b/>
          <w:sz w:val="24"/>
          <w:szCs w:val="24"/>
          <w:u w:val="single"/>
        </w:rPr>
        <w:br/>
      </w:r>
      <w:r w:rsidR="00823333" w:rsidRPr="001D6C44">
        <w:rPr>
          <w:rFonts w:ascii="Times New Roman" w:eastAsia="Calibri" w:hAnsi="Times New Roman" w:cs="Times New Roman"/>
          <w:b/>
          <w:sz w:val="24"/>
          <w:szCs w:val="24"/>
          <w:u w:val="single"/>
        </w:rPr>
        <w:t>CONVENE</w:t>
      </w:r>
      <w:r w:rsidR="00A22A07">
        <w:rPr>
          <w:rFonts w:ascii="Times New Roman" w:eastAsia="Calibri" w:hAnsi="Times New Roman" w:cs="Times New Roman"/>
          <w:bCs/>
          <w:sz w:val="24"/>
          <w:szCs w:val="24"/>
        </w:rPr>
        <w:t>:</w:t>
      </w:r>
      <w:r w:rsidR="00823333">
        <w:rPr>
          <w:rFonts w:ascii="Times New Roman" w:eastAsia="Calibri" w:hAnsi="Times New Roman" w:cs="Times New Roman"/>
          <w:bCs/>
          <w:sz w:val="24"/>
          <w:szCs w:val="24"/>
        </w:rPr>
        <w:t xml:space="preserve"> Motion by </w:t>
      </w:r>
      <w:r w:rsidR="00E55740">
        <w:rPr>
          <w:rFonts w:ascii="Times New Roman" w:eastAsia="Calibri" w:hAnsi="Times New Roman" w:cs="Times New Roman"/>
          <w:bCs/>
          <w:sz w:val="24"/>
          <w:szCs w:val="24"/>
        </w:rPr>
        <w:t>Knock</w:t>
      </w:r>
      <w:r w:rsidR="00823333">
        <w:rPr>
          <w:rFonts w:ascii="Times New Roman" w:eastAsia="Calibri" w:hAnsi="Times New Roman" w:cs="Times New Roman"/>
          <w:bCs/>
          <w:sz w:val="24"/>
          <w:szCs w:val="24"/>
        </w:rPr>
        <w:t xml:space="preserve">, second by </w:t>
      </w:r>
      <w:r w:rsidR="00E55740">
        <w:rPr>
          <w:rFonts w:ascii="Times New Roman" w:eastAsia="Calibri" w:hAnsi="Times New Roman" w:cs="Times New Roman"/>
          <w:bCs/>
          <w:sz w:val="24"/>
          <w:szCs w:val="24"/>
        </w:rPr>
        <w:t xml:space="preserve">Bjerke </w:t>
      </w:r>
      <w:r w:rsidR="00823333">
        <w:rPr>
          <w:rFonts w:ascii="Times New Roman" w:eastAsia="Calibri" w:hAnsi="Times New Roman" w:cs="Times New Roman"/>
          <w:bCs/>
          <w:sz w:val="24"/>
          <w:szCs w:val="24"/>
        </w:rPr>
        <w:t>to</w:t>
      </w:r>
      <w:r w:rsidR="00E55740">
        <w:rPr>
          <w:rFonts w:ascii="Times New Roman" w:eastAsia="Calibri" w:hAnsi="Times New Roman" w:cs="Times New Roman"/>
          <w:bCs/>
          <w:sz w:val="24"/>
          <w:szCs w:val="24"/>
        </w:rPr>
        <w:t xml:space="preserve"> convene jointly as </w:t>
      </w:r>
      <w:r w:rsidR="00FE5FFF">
        <w:rPr>
          <w:rFonts w:ascii="Times New Roman" w:eastAsia="Calibri" w:hAnsi="Times New Roman" w:cs="Times New Roman"/>
          <w:bCs/>
          <w:sz w:val="24"/>
          <w:szCs w:val="24"/>
        </w:rPr>
        <w:t>P</w:t>
      </w:r>
      <w:r w:rsidR="00E55740">
        <w:rPr>
          <w:rFonts w:ascii="Times New Roman" w:eastAsia="Calibri" w:hAnsi="Times New Roman" w:cs="Times New Roman"/>
          <w:bCs/>
          <w:sz w:val="24"/>
          <w:szCs w:val="24"/>
        </w:rPr>
        <w:t xml:space="preserve">lanning </w:t>
      </w:r>
      <w:r w:rsidR="00FE5FFF">
        <w:rPr>
          <w:rFonts w:ascii="Times New Roman" w:eastAsia="Calibri" w:hAnsi="Times New Roman" w:cs="Times New Roman"/>
          <w:bCs/>
          <w:sz w:val="24"/>
          <w:szCs w:val="24"/>
        </w:rPr>
        <w:t>C</w:t>
      </w:r>
      <w:r w:rsidR="00E55740">
        <w:rPr>
          <w:rFonts w:ascii="Times New Roman" w:eastAsia="Calibri" w:hAnsi="Times New Roman" w:cs="Times New Roman"/>
          <w:bCs/>
          <w:sz w:val="24"/>
          <w:szCs w:val="24"/>
        </w:rPr>
        <w:t>ommission and County Commission. Voting aye: Hass, Bjerke, Knock, Reints and Sass. Motion carried.</w:t>
      </w:r>
      <w:r w:rsidR="00823333">
        <w:rPr>
          <w:rFonts w:ascii="Times New Roman" w:eastAsia="Calibri" w:hAnsi="Times New Roman" w:cs="Times New Roman"/>
          <w:bCs/>
          <w:sz w:val="24"/>
          <w:szCs w:val="24"/>
        </w:rPr>
        <w:t xml:space="preserve"> </w:t>
      </w:r>
    </w:p>
    <w:p w14:paraId="2C90D330" w14:textId="385F0BE6" w:rsidR="002316E4" w:rsidRDefault="00E55740"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Chairman Sass called the meeting of the Clark County Planning Commission and County Commis</w:t>
      </w:r>
      <w:r w:rsidR="00FE5FFF">
        <w:rPr>
          <w:rFonts w:ascii="Times New Roman" w:eastAsia="Calibri" w:hAnsi="Times New Roman" w:cs="Times New Roman"/>
          <w:bCs/>
          <w:sz w:val="24"/>
          <w:szCs w:val="24"/>
        </w:rPr>
        <w:t>s</w:t>
      </w:r>
      <w:r>
        <w:rPr>
          <w:rFonts w:ascii="Times New Roman" w:eastAsia="Calibri" w:hAnsi="Times New Roman" w:cs="Times New Roman"/>
          <w:bCs/>
          <w:sz w:val="24"/>
          <w:szCs w:val="24"/>
        </w:rPr>
        <w:t>ion to order. Meeting held via teleconference. Person</w:t>
      </w:r>
      <w:r w:rsidR="00D42C52">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attending via teleconference</w:t>
      </w:r>
      <w:r w:rsidR="00D42C52">
        <w:rPr>
          <w:rFonts w:ascii="Times New Roman" w:eastAsia="Calibri" w:hAnsi="Times New Roman" w:cs="Times New Roman"/>
          <w:bCs/>
          <w:sz w:val="24"/>
          <w:szCs w:val="24"/>
        </w:rPr>
        <w:t xml:space="preserve">: Terry Schlagel, Benjamin Hernandez with Riverview Dairy, SA Fjelland, Toby Morris, Wayne Schlagel, </w:t>
      </w:r>
      <w:r w:rsidR="00D42C52">
        <w:rPr>
          <w:rFonts w:ascii="Times New Roman" w:eastAsia="Calibri" w:hAnsi="Times New Roman" w:cs="Times New Roman"/>
          <w:bCs/>
          <w:sz w:val="24"/>
          <w:szCs w:val="24"/>
        </w:rPr>
        <w:lastRenderedPageBreak/>
        <w:t>Todd Kays</w:t>
      </w:r>
      <w:r w:rsidR="00FE5FFF">
        <w:rPr>
          <w:rFonts w:ascii="Times New Roman" w:eastAsia="Calibri" w:hAnsi="Times New Roman" w:cs="Times New Roman"/>
          <w:bCs/>
          <w:sz w:val="24"/>
          <w:szCs w:val="24"/>
        </w:rPr>
        <w:t xml:space="preserve"> and</w:t>
      </w:r>
      <w:r w:rsidR="00D42C52">
        <w:rPr>
          <w:rFonts w:ascii="Times New Roman" w:eastAsia="Calibri" w:hAnsi="Times New Roman" w:cs="Times New Roman"/>
          <w:bCs/>
          <w:sz w:val="24"/>
          <w:szCs w:val="24"/>
        </w:rPr>
        <w:t xml:space="preserve"> Luke Muller</w:t>
      </w:r>
      <w:r w:rsidR="00FE5FFF">
        <w:rPr>
          <w:rFonts w:ascii="Times New Roman" w:eastAsia="Calibri" w:hAnsi="Times New Roman" w:cs="Times New Roman"/>
          <w:bCs/>
          <w:sz w:val="24"/>
          <w:szCs w:val="24"/>
        </w:rPr>
        <w:t xml:space="preserve"> with First District</w:t>
      </w:r>
      <w:r w:rsidR="00D42C52">
        <w:rPr>
          <w:rFonts w:ascii="Times New Roman" w:eastAsia="Calibri" w:hAnsi="Times New Roman" w:cs="Times New Roman"/>
          <w:bCs/>
          <w:sz w:val="24"/>
          <w:szCs w:val="24"/>
        </w:rPr>
        <w:t xml:space="preserve">, Carter Johnson, Brady Janzen with Riverview Dairy, Louann Warren from Clark School and Adam </w:t>
      </w:r>
      <w:proofErr w:type="spellStart"/>
      <w:r w:rsidR="00D42C52">
        <w:rPr>
          <w:rFonts w:ascii="Times New Roman" w:eastAsia="Calibri" w:hAnsi="Times New Roman" w:cs="Times New Roman"/>
          <w:bCs/>
          <w:sz w:val="24"/>
          <w:szCs w:val="24"/>
        </w:rPr>
        <w:t>Polley</w:t>
      </w:r>
      <w:proofErr w:type="spellEnd"/>
      <w:r w:rsidR="00D42C52">
        <w:rPr>
          <w:rFonts w:ascii="Times New Roman" w:eastAsia="Calibri" w:hAnsi="Times New Roman" w:cs="Times New Roman"/>
          <w:bCs/>
          <w:sz w:val="24"/>
          <w:szCs w:val="24"/>
        </w:rPr>
        <w:t xml:space="preserve"> with Clark Engineering. Also present in person: Bill </w:t>
      </w:r>
      <w:proofErr w:type="spellStart"/>
      <w:r w:rsidR="00D42C52">
        <w:rPr>
          <w:rFonts w:ascii="Times New Roman" w:eastAsia="Calibri" w:hAnsi="Times New Roman" w:cs="Times New Roman"/>
          <w:bCs/>
          <w:sz w:val="24"/>
          <w:szCs w:val="24"/>
        </w:rPr>
        <w:t>Krikac</w:t>
      </w:r>
      <w:proofErr w:type="spellEnd"/>
      <w:r w:rsidR="00D42C52">
        <w:rPr>
          <w:rFonts w:ascii="Times New Roman" w:eastAsia="Calibri" w:hAnsi="Times New Roman" w:cs="Times New Roman"/>
          <w:bCs/>
          <w:sz w:val="24"/>
          <w:szCs w:val="24"/>
        </w:rPr>
        <w:t xml:space="preserve"> </w:t>
      </w:r>
      <w:r w:rsidR="00FE5FFF">
        <w:rPr>
          <w:rFonts w:ascii="Times New Roman" w:eastAsia="Calibri" w:hAnsi="Times New Roman" w:cs="Times New Roman"/>
          <w:bCs/>
          <w:sz w:val="24"/>
          <w:szCs w:val="24"/>
        </w:rPr>
        <w:t>from</w:t>
      </w:r>
      <w:r w:rsidR="00D42C52">
        <w:rPr>
          <w:rFonts w:ascii="Times New Roman" w:eastAsia="Calibri" w:hAnsi="Times New Roman" w:cs="Times New Roman"/>
          <w:bCs/>
          <w:sz w:val="24"/>
          <w:szCs w:val="24"/>
        </w:rPr>
        <w:t xml:space="preserve"> the Clark County Courier. The first agenda item is public hearing on proposed Ordinance </w:t>
      </w:r>
      <w:r w:rsidR="00FE5FFF">
        <w:rPr>
          <w:rFonts w:ascii="Times New Roman" w:eastAsia="Calibri" w:hAnsi="Times New Roman" w:cs="Times New Roman"/>
          <w:bCs/>
          <w:sz w:val="24"/>
          <w:szCs w:val="24"/>
        </w:rPr>
        <w:t>0</w:t>
      </w:r>
      <w:r w:rsidR="00D42C52">
        <w:rPr>
          <w:rFonts w:ascii="Times New Roman" w:eastAsia="Calibri" w:hAnsi="Times New Roman" w:cs="Times New Roman"/>
          <w:bCs/>
          <w:sz w:val="24"/>
          <w:szCs w:val="24"/>
        </w:rPr>
        <w:t>5-20. Motion by Knock, second by Bjerke acting as Planning Commission to recommend approval of Ordinance 05-20</w:t>
      </w:r>
      <w:r w:rsidR="00FE5FFF">
        <w:rPr>
          <w:rFonts w:ascii="Times New Roman" w:eastAsia="Calibri" w:hAnsi="Times New Roman" w:cs="Times New Roman"/>
          <w:bCs/>
          <w:sz w:val="24"/>
          <w:szCs w:val="24"/>
        </w:rPr>
        <w:t xml:space="preserve"> to the Clark County Board of County Commissioners</w:t>
      </w:r>
      <w:r w:rsidR="00D42C52">
        <w:rPr>
          <w:rFonts w:ascii="Times New Roman" w:eastAsia="Calibri" w:hAnsi="Times New Roman" w:cs="Times New Roman"/>
          <w:bCs/>
          <w:sz w:val="24"/>
          <w:szCs w:val="24"/>
        </w:rPr>
        <w:t xml:space="preserve">. Luke Muller with First District gave a report regarding proposed Ordinance 5-20. Chairman Sass opened the public hearing. Wayne Schlagel addressed the board with questions and comments. No other testimony. Chairman Sass closed the public hearing. Board questions were answered. Staff </w:t>
      </w:r>
      <w:r w:rsidR="002316E4">
        <w:rPr>
          <w:rFonts w:ascii="Times New Roman" w:eastAsia="Calibri" w:hAnsi="Times New Roman" w:cs="Times New Roman"/>
          <w:bCs/>
          <w:sz w:val="24"/>
          <w:szCs w:val="24"/>
        </w:rPr>
        <w:t xml:space="preserve">restated the motion: The motion is to recommend approval without amendments of Ordinance 05-20 to the Clark County Board of County Commissioners. Voting aye: Reints, Knock, Bjerke, Hass and Sass. Voting nay: none. Motion carried. With recommendation from the Planning Commissioner Luke Muller proceeded with first reading of Ordinance 05-20. An Ordinance entitled, and Ordinance to amend Article V (Definitions) and Chapter 4.24 (Concentrated Animal Feeding Operations) of the zoning Ordinance of Clark County adopted by Ordinance 01-14, as amended. </w:t>
      </w:r>
    </w:p>
    <w:p w14:paraId="7C6C86B3" w14:textId="6A78741D" w:rsidR="002316E4" w:rsidRDefault="002316E4" w:rsidP="006762CE">
      <w:pPr>
        <w:spacing w:after="0"/>
        <w:rPr>
          <w:rFonts w:ascii="Times New Roman" w:eastAsia="Calibri" w:hAnsi="Times New Roman" w:cs="Times New Roman"/>
          <w:bCs/>
          <w:sz w:val="24"/>
          <w:szCs w:val="24"/>
        </w:rPr>
      </w:pPr>
    </w:p>
    <w:p w14:paraId="54AA96E3" w14:textId="53380F38" w:rsidR="0041110B" w:rsidRDefault="002316E4"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Bjerke, second by Reints to recess the Planning Commission and County Commission to </w:t>
      </w:r>
      <w:r w:rsidR="0041110B">
        <w:rPr>
          <w:rFonts w:ascii="Times New Roman" w:eastAsia="Calibri" w:hAnsi="Times New Roman" w:cs="Times New Roman"/>
          <w:bCs/>
          <w:sz w:val="24"/>
          <w:szCs w:val="24"/>
        </w:rPr>
        <w:t>convene as</w:t>
      </w:r>
      <w:r>
        <w:rPr>
          <w:rFonts w:ascii="Times New Roman" w:eastAsia="Calibri" w:hAnsi="Times New Roman" w:cs="Times New Roman"/>
          <w:bCs/>
          <w:sz w:val="24"/>
          <w:szCs w:val="24"/>
        </w:rPr>
        <w:t xml:space="preserve"> Board of Adjustment</w:t>
      </w:r>
      <w:r w:rsidR="0041110B">
        <w:rPr>
          <w:rFonts w:ascii="Times New Roman" w:eastAsia="Calibri" w:hAnsi="Times New Roman" w:cs="Times New Roman"/>
          <w:bCs/>
          <w:sz w:val="24"/>
          <w:szCs w:val="24"/>
        </w:rPr>
        <w:t xml:space="preserve">. Voting aye; Hass, Bjerke, Knock, Reints and Sass. Motion approved. We are now acting as the Board of Adjustment. </w:t>
      </w:r>
    </w:p>
    <w:p w14:paraId="28ACBD40" w14:textId="05E50BEE" w:rsidR="0041110B" w:rsidRDefault="0041110B" w:rsidP="006762CE">
      <w:pPr>
        <w:spacing w:after="0"/>
        <w:rPr>
          <w:rFonts w:ascii="Times New Roman" w:eastAsia="Calibri" w:hAnsi="Times New Roman" w:cs="Times New Roman"/>
          <w:bCs/>
          <w:sz w:val="24"/>
          <w:szCs w:val="24"/>
        </w:rPr>
      </w:pPr>
    </w:p>
    <w:p w14:paraId="3F076E78" w14:textId="5C2ED258" w:rsidR="0041110B" w:rsidRDefault="0041110B"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No items to be added to the agenda by Board members or staff, staff informed board he has an update on the Burton Raymer request from December that will be addressed at the end of the meeting, portion added to the agenda. Chairman invited citizens to schedule a time on the Board of Ad</w:t>
      </w:r>
      <w:r w:rsidR="00BA709F">
        <w:rPr>
          <w:rFonts w:ascii="Times New Roman" w:eastAsia="Calibri" w:hAnsi="Times New Roman" w:cs="Times New Roman"/>
          <w:bCs/>
          <w:sz w:val="24"/>
          <w:szCs w:val="24"/>
        </w:rPr>
        <w:t>j</w:t>
      </w:r>
      <w:r>
        <w:rPr>
          <w:rFonts w:ascii="Times New Roman" w:eastAsia="Calibri" w:hAnsi="Times New Roman" w:cs="Times New Roman"/>
          <w:bCs/>
          <w:sz w:val="24"/>
          <w:szCs w:val="24"/>
        </w:rPr>
        <w:t xml:space="preserve">ustment agenda for an item during the open. No additional items. Board members have no conflicts of interest or Ex </w:t>
      </w:r>
      <w:proofErr w:type="spellStart"/>
      <w:r>
        <w:rPr>
          <w:rFonts w:ascii="Times New Roman" w:eastAsia="Calibri" w:hAnsi="Times New Roman" w:cs="Times New Roman"/>
          <w:bCs/>
          <w:sz w:val="24"/>
          <w:szCs w:val="24"/>
        </w:rPr>
        <w:t>parte</w:t>
      </w:r>
      <w:proofErr w:type="spellEnd"/>
      <w:r>
        <w:rPr>
          <w:rFonts w:ascii="Times New Roman" w:eastAsia="Calibri" w:hAnsi="Times New Roman" w:cs="Times New Roman"/>
          <w:bCs/>
          <w:sz w:val="24"/>
          <w:szCs w:val="24"/>
        </w:rPr>
        <w:t xml:space="preserve"> Communications that would make them unable to participate in the hearing or give the applicant a fair hearing. </w:t>
      </w:r>
    </w:p>
    <w:p w14:paraId="2F8DBA31" w14:textId="6B2CC570" w:rsidR="0041110B" w:rsidRDefault="0041110B" w:rsidP="006762CE">
      <w:pPr>
        <w:spacing w:after="0"/>
        <w:rPr>
          <w:rFonts w:ascii="Times New Roman" w:eastAsia="Calibri" w:hAnsi="Times New Roman" w:cs="Times New Roman"/>
          <w:bCs/>
          <w:sz w:val="24"/>
          <w:szCs w:val="24"/>
        </w:rPr>
      </w:pPr>
    </w:p>
    <w:p w14:paraId="2F9F5027" w14:textId="1156DEC2" w:rsidR="0041110B" w:rsidRDefault="0041110B"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Knock, second by Reints to approve the Board of Adjustment and Planning Commission agenda. Voting aye: Reints, Knock, Bjerke, Hass and Sass. Motion approved. </w:t>
      </w:r>
      <w:r w:rsidR="00BA709F">
        <w:rPr>
          <w:rFonts w:ascii="Times New Roman" w:eastAsia="Calibri" w:hAnsi="Times New Roman" w:cs="Times New Roman"/>
          <w:bCs/>
          <w:sz w:val="24"/>
          <w:szCs w:val="24"/>
        </w:rPr>
        <w:t>Agenda approved.</w:t>
      </w:r>
    </w:p>
    <w:p w14:paraId="7CA166AA" w14:textId="56EC7D52" w:rsidR="0041110B" w:rsidRDefault="0041110B" w:rsidP="006762CE">
      <w:pPr>
        <w:spacing w:after="0"/>
        <w:rPr>
          <w:rFonts w:ascii="Times New Roman" w:eastAsia="Calibri" w:hAnsi="Times New Roman" w:cs="Times New Roman"/>
          <w:bCs/>
          <w:sz w:val="24"/>
          <w:szCs w:val="24"/>
        </w:rPr>
      </w:pPr>
    </w:p>
    <w:p w14:paraId="49908C7A" w14:textId="32EB485E" w:rsidR="0041110B" w:rsidRDefault="0041110B" w:rsidP="006762CE">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VARIANCE</w:t>
      </w:r>
      <w:r>
        <w:rPr>
          <w:rFonts w:ascii="Times New Roman" w:eastAsia="Calibri" w:hAnsi="Times New Roman" w:cs="Times New Roman"/>
          <w:bCs/>
          <w:sz w:val="24"/>
          <w:szCs w:val="24"/>
        </w:rPr>
        <w:t xml:space="preserve">: Motion by Reints, second by Bjerke to approve the Variance </w:t>
      </w:r>
      <w:r w:rsidR="00EB3F19">
        <w:rPr>
          <w:rFonts w:ascii="Times New Roman" w:eastAsia="Calibri" w:hAnsi="Times New Roman" w:cs="Times New Roman"/>
          <w:bCs/>
          <w:sz w:val="24"/>
          <w:szCs w:val="24"/>
        </w:rPr>
        <w:t xml:space="preserve">by Sheldon </w:t>
      </w:r>
      <w:proofErr w:type="spellStart"/>
      <w:r w:rsidR="00EB3F19">
        <w:rPr>
          <w:rFonts w:ascii="Times New Roman" w:eastAsia="Calibri" w:hAnsi="Times New Roman" w:cs="Times New Roman"/>
          <w:bCs/>
          <w:sz w:val="24"/>
          <w:szCs w:val="24"/>
        </w:rPr>
        <w:t>Homola</w:t>
      </w:r>
      <w:proofErr w:type="spellEnd"/>
      <w:r w:rsidR="00EB3F19">
        <w:rPr>
          <w:rFonts w:ascii="Times New Roman" w:eastAsia="Calibri" w:hAnsi="Times New Roman" w:cs="Times New Roman"/>
          <w:bCs/>
          <w:sz w:val="24"/>
          <w:szCs w:val="24"/>
        </w:rPr>
        <w:t xml:space="preserve"> which</w:t>
      </w:r>
      <w:r w:rsidR="00DB57AA">
        <w:rPr>
          <w:rFonts w:ascii="Times New Roman" w:eastAsia="Calibri" w:hAnsi="Times New Roman" w:cs="Times New Roman"/>
          <w:bCs/>
          <w:sz w:val="24"/>
          <w:szCs w:val="24"/>
        </w:rPr>
        <w:t xml:space="preserve"> if approved will allow the applicant to use the South 862.6’ of the East 114’ of the S</w:t>
      </w:r>
      <w:r w:rsidR="00BA709F">
        <w:rPr>
          <w:rFonts w:ascii="Times New Roman" w:eastAsia="Calibri" w:hAnsi="Times New Roman" w:cs="Times New Roman"/>
          <w:bCs/>
          <w:sz w:val="24"/>
          <w:szCs w:val="24"/>
        </w:rPr>
        <w:t>outhwest</w:t>
      </w:r>
      <w:r w:rsidR="00DB57AA">
        <w:rPr>
          <w:rFonts w:ascii="Times New Roman" w:eastAsia="Calibri" w:hAnsi="Times New Roman" w:cs="Times New Roman"/>
          <w:bCs/>
          <w:sz w:val="24"/>
          <w:szCs w:val="24"/>
        </w:rPr>
        <w:t xml:space="preserve"> </w:t>
      </w:r>
      <w:r w:rsidR="00BA709F">
        <w:rPr>
          <w:rFonts w:ascii="Times New Roman" w:eastAsia="Calibri" w:hAnsi="Times New Roman" w:cs="Times New Roman"/>
          <w:bCs/>
          <w:sz w:val="24"/>
          <w:szCs w:val="24"/>
        </w:rPr>
        <w:t xml:space="preserve">¼ </w:t>
      </w:r>
      <w:r w:rsidR="00DB57AA">
        <w:rPr>
          <w:rFonts w:ascii="Times New Roman" w:eastAsia="Calibri" w:hAnsi="Times New Roman" w:cs="Times New Roman"/>
          <w:bCs/>
          <w:sz w:val="24"/>
          <w:szCs w:val="24"/>
        </w:rPr>
        <w:t>and the South 862.6’ of the West 391’ of the S</w:t>
      </w:r>
      <w:r w:rsidR="00BA709F">
        <w:rPr>
          <w:rFonts w:ascii="Times New Roman" w:eastAsia="Calibri" w:hAnsi="Times New Roman" w:cs="Times New Roman"/>
          <w:bCs/>
          <w:sz w:val="24"/>
          <w:szCs w:val="24"/>
        </w:rPr>
        <w:t>outheast</w:t>
      </w:r>
      <w:r w:rsidR="00DB57AA">
        <w:rPr>
          <w:rFonts w:ascii="Times New Roman" w:eastAsia="Calibri" w:hAnsi="Times New Roman" w:cs="Times New Roman"/>
          <w:bCs/>
          <w:sz w:val="24"/>
          <w:szCs w:val="24"/>
        </w:rPr>
        <w:t xml:space="preserve"> ¼ of Section 16, Township113N Range 57W (Collins Township) in Clark County, SD to construct an addition to an existing structure less than one hundred (100’) feet from the 193</w:t>
      </w:r>
      <w:r w:rsidR="00DB57AA" w:rsidRPr="00DB57AA">
        <w:rPr>
          <w:rFonts w:ascii="Times New Roman" w:eastAsia="Calibri" w:hAnsi="Times New Roman" w:cs="Times New Roman"/>
          <w:bCs/>
          <w:sz w:val="24"/>
          <w:szCs w:val="24"/>
          <w:vertAlign w:val="superscript"/>
        </w:rPr>
        <w:t>rd</w:t>
      </w:r>
      <w:r w:rsidR="00DB57AA">
        <w:rPr>
          <w:rFonts w:ascii="Times New Roman" w:eastAsia="Calibri" w:hAnsi="Times New Roman" w:cs="Times New Roman"/>
          <w:bCs/>
          <w:sz w:val="24"/>
          <w:szCs w:val="24"/>
        </w:rPr>
        <w:t xml:space="preserve"> street right-of-way. </w:t>
      </w:r>
      <w:r w:rsidR="00EB3F19">
        <w:rPr>
          <w:rFonts w:ascii="Times New Roman" w:eastAsia="Calibri" w:hAnsi="Times New Roman" w:cs="Times New Roman"/>
          <w:bCs/>
          <w:sz w:val="24"/>
          <w:szCs w:val="24"/>
        </w:rPr>
        <w:t xml:space="preserve">Luke Muller gave report and explained Mr. </w:t>
      </w:r>
      <w:proofErr w:type="spellStart"/>
      <w:r w:rsidR="00EB3F19">
        <w:rPr>
          <w:rFonts w:ascii="Times New Roman" w:eastAsia="Calibri" w:hAnsi="Times New Roman" w:cs="Times New Roman"/>
          <w:bCs/>
          <w:sz w:val="24"/>
          <w:szCs w:val="24"/>
        </w:rPr>
        <w:t>Homolas</w:t>
      </w:r>
      <w:proofErr w:type="spellEnd"/>
      <w:r w:rsidR="00EB3F19">
        <w:rPr>
          <w:rFonts w:ascii="Times New Roman" w:eastAsia="Calibri" w:hAnsi="Times New Roman" w:cs="Times New Roman"/>
          <w:bCs/>
          <w:sz w:val="24"/>
          <w:szCs w:val="24"/>
        </w:rPr>
        <w:t xml:space="preserve"> request. The public hearing was opened for further</w:t>
      </w:r>
      <w:r w:rsidR="00DB57AA">
        <w:rPr>
          <w:rFonts w:ascii="Times New Roman" w:eastAsia="Calibri" w:hAnsi="Times New Roman" w:cs="Times New Roman"/>
          <w:bCs/>
          <w:sz w:val="24"/>
          <w:szCs w:val="24"/>
        </w:rPr>
        <w:t xml:space="preserve"> </w:t>
      </w:r>
      <w:r w:rsidR="00EB3F19">
        <w:rPr>
          <w:rFonts w:ascii="Times New Roman" w:eastAsia="Calibri" w:hAnsi="Times New Roman" w:cs="Times New Roman"/>
          <w:bCs/>
          <w:sz w:val="24"/>
          <w:szCs w:val="24"/>
        </w:rPr>
        <w:t xml:space="preserve">public testimony. No one appeared, and public hearing was closed. There were no questions or comments from the board. Luke presented the questions for findings of fact. Luke restated- The motion is to approve a variance to allow Sheldon </w:t>
      </w:r>
      <w:proofErr w:type="spellStart"/>
      <w:r w:rsidR="00EB3F19">
        <w:rPr>
          <w:rFonts w:ascii="Times New Roman" w:eastAsia="Calibri" w:hAnsi="Times New Roman" w:cs="Times New Roman"/>
          <w:bCs/>
          <w:sz w:val="24"/>
          <w:szCs w:val="24"/>
        </w:rPr>
        <w:t>Homola</w:t>
      </w:r>
      <w:proofErr w:type="spellEnd"/>
      <w:r w:rsidR="00EB3F19">
        <w:rPr>
          <w:rFonts w:ascii="Times New Roman" w:eastAsia="Calibri" w:hAnsi="Times New Roman" w:cs="Times New Roman"/>
          <w:bCs/>
          <w:sz w:val="24"/>
          <w:szCs w:val="24"/>
        </w:rPr>
        <w:t xml:space="preserve"> to have a set</w:t>
      </w:r>
      <w:r w:rsidR="00DB57AA">
        <w:rPr>
          <w:rFonts w:ascii="Times New Roman" w:eastAsia="Calibri" w:hAnsi="Times New Roman" w:cs="Times New Roman"/>
          <w:bCs/>
          <w:sz w:val="24"/>
          <w:szCs w:val="24"/>
        </w:rPr>
        <w:t>b</w:t>
      </w:r>
      <w:r w:rsidR="00EB3F19">
        <w:rPr>
          <w:rFonts w:ascii="Times New Roman" w:eastAsia="Calibri" w:hAnsi="Times New Roman" w:cs="Times New Roman"/>
          <w:bCs/>
          <w:sz w:val="24"/>
          <w:szCs w:val="24"/>
        </w:rPr>
        <w:t>ack of 92’ from the 19</w:t>
      </w:r>
      <w:r w:rsidR="00DB57AA">
        <w:rPr>
          <w:rFonts w:ascii="Times New Roman" w:eastAsia="Calibri" w:hAnsi="Times New Roman" w:cs="Times New Roman"/>
          <w:bCs/>
          <w:sz w:val="24"/>
          <w:szCs w:val="24"/>
        </w:rPr>
        <w:t>3</w:t>
      </w:r>
      <w:r w:rsidR="00EB3F19">
        <w:rPr>
          <w:rFonts w:ascii="Times New Roman" w:eastAsia="Calibri" w:hAnsi="Times New Roman" w:cs="Times New Roman"/>
          <w:bCs/>
          <w:sz w:val="24"/>
          <w:szCs w:val="24"/>
        </w:rPr>
        <w:t xml:space="preserve">rd Street right-of-way. Voting aye: Hass, Knock, Reints, Bjerke and Sass. Motion approved. </w:t>
      </w:r>
      <w:r w:rsidR="00EB3F19">
        <w:rPr>
          <w:rFonts w:ascii="Times New Roman" w:eastAsia="Calibri" w:hAnsi="Times New Roman" w:cs="Times New Roman"/>
          <w:bCs/>
          <w:sz w:val="24"/>
          <w:szCs w:val="24"/>
        </w:rPr>
        <w:br/>
      </w:r>
      <w:r w:rsidR="00EB3F19">
        <w:rPr>
          <w:rFonts w:ascii="Times New Roman" w:eastAsia="Calibri" w:hAnsi="Times New Roman" w:cs="Times New Roman"/>
          <w:bCs/>
          <w:sz w:val="24"/>
          <w:szCs w:val="24"/>
        </w:rPr>
        <w:br/>
        <w:t xml:space="preserve">There being no further business for the open, Luke </w:t>
      </w:r>
      <w:r w:rsidR="004F1611">
        <w:rPr>
          <w:rFonts w:ascii="Times New Roman" w:eastAsia="Calibri" w:hAnsi="Times New Roman" w:cs="Times New Roman"/>
          <w:bCs/>
          <w:sz w:val="24"/>
          <w:szCs w:val="24"/>
        </w:rPr>
        <w:t xml:space="preserve">informed the board that the Town of Bradley did not feel it necessary to annex Burton Raymer property into the town boundaries, they also did not object with structure where it is located. He will continue the matter during the regular June meeting. </w:t>
      </w:r>
    </w:p>
    <w:p w14:paraId="31AD3570" w14:textId="76172786" w:rsidR="001D6988" w:rsidRDefault="004F1611"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br/>
      </w:r>
      <w:r w:rsidRPr="001D6C44">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Hass, second by Reints to </w:t>
      </w:r>
      <w:r w:rsidR="001D6988">
        <w:rPr>
          <w:rFonts w:ascii="Times New Roman" w:eastAsia="Calibri" w:hAnsi="Times New Roman" w:cs="Times New Roman"/>
          <w:bCs/>
          <w:sz w:val="24"/>
          <w:szCs w:val="24"/>
        </w:rPr>
        <w:t>adjourn the Board of Adjustment and</w:t>
      </w:r>
      <w:r w:rsidR="00C01D6A">
        <w:rPr>
          <w:rFonts w:ascii="Times New Roman" w:eastAsia="Calibri" w:hAnsi="Times New Roman" w:cs="Times New Roman"/>
          <w:bCs/>
          <w:sz w:val="24"/>
          <w:szCs w:val="24"/>
        </w:rPr>
        <w:t xml:space="preserve"> reconvene </w:t>
      </w:r>
      <w:r w:rsidR="001D6988">
        <w:rPr>
          <w:rFonts w:ascii="Times New Roman" w:eastAsia="Calibri" w:hAnsi="Times New Roman" w:cs="Times New Roman"/>
          <w:bCs/>
          <w:sz w:val="24"/>
          <w:szCs w:val="24"/>
        </w:rPr>
        <w:t>as County Commission</w:t>
      </w:r>
      <w:r w:rsidR="00DF0174">
        <w:rPr>
          <w:rFonts w:ascii="Times New Roman" w:eastAsia="Calibri" w:hAnsi="Times New Roman" w:cs="Times New Roman"/>
          <w:bCs/>
          <w:sz w:val="24"/>
          <w:szCs w:val="24"/>
        </w:rPr>
        <w:t>.</w:t>
      </w:r>
      <w:r w:rsidR="001D6988">
        <w:rPr>
          <w:rFonts w:ascii="Times New Roman" w:eastAsia="Calibri" w:hAnsi="Times New Roman" w:cs="Times New Roman"/>
          <w:bCs/>
          <w:sz w:val="24"/>
          <w:szCs w:val="24"/>
        </w:rPr>
        <w:t xml:space="preserve"> Voting aye: Hass, Bjerke, Knock, Reints and Sass. Motion carried. </w:t>
      </w:r>
    </w:p>
    <w:p w14:paraId="57C58513" w14:textId="1BDE7791" w:rsidR="00A16D23" w:rsidRDefault="00A16D23"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5FD37B4E" w14:textId="77777777" w:rsidR="00DA4DF3" w:rsidRDefault="00DF0174"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Motion by Bjerke second by Knock to </w:t>
      </w:r>
      <w:r w:rsidR="00033973">
        <w:rPr>
          <w:rFonts w:ascii="Times New Roman" w:eastAsia="Calibri" w:hAnsi="Times New Roman" w:cs="Times New Roman"/>
          <w:bCs/>
          <w:sz w:val="24"/>
          <w:szCs w:val="24"/>
        </w:rPr>
        <w:t>re</w:t>
      </w:r>
      <w:r w:rsidR="006B4E80">
        <w:rPr>
          <w:rFonts w:ascii="Times New Roman" w:eastAsia="Calibri" w:hAnsi="Times New Roman" w:cs="Times New Roman"/>
          <w:bCs/>
          <w:sz w:val="24"/>
          <w:szCs w:val="24"/>
        </w:rPr>
        <w:t>cess</w:t>
      </w:r>
      <w:r w:rsidR="00033973">
        <w:rPr>
          <w:rFonts w:ascii="Times New Roman" w:eastAsia="Calibri" w:hAnsi="Times New Roman" w:cs="Times New Roman"/>
          <w:bCs/>
          <w:sz w:val="24"/>
          <w:szCs w:val="24"/>
        </w:rPr>
        <w:t xml:space="preserve"> as County Commission and </w:t>
      </w:r>
      <w:r>
        <w:rPr>
          <w:rFonts w:ascii="Times New Roman" w:eastAsia="Calibri" w:hAnsi="Times New Roman" w:cs="Times New Roman"/>
          <w:bCs/>
          <w:sz w:val="24"/>
          <w:szCs w:val="24"/>
        </w:rPr>
        <w:t>convene as Planning Commission</w:t>
      </w:r>
      <w:r w:rsidR="00033973">
        <w:rPr>
          <w:rFonts w:ascii="Times New Roman" w:eastAsia="Calibri" w:hAnsi="Times New Roman" w:cs="Times New Roman"/>
          <w:bCs/>
          <w:sz w:val="24"/>
          <w:szCs w:val="24"/>
        </w:rPr>
        <w:t xml:space="preserve">. Voting aye; Reints. Knock, Bjerke, Hass and Sass. Motion approved. </w:t>
      </w:r>
    </w:p>
    <w:p w14:paraId="3E148556" w14:textId="77777777" w:rsidR="00DA4DF3" w:rsidRDefault="00DA4DF3" w:rsidP="006762CE">
      <w:pPr>
        <w:spacing w:after="0"/>
        <w:rPr>
          <w:rFonts w:ascii="Times New Roman" w:eastAsia="Calibri" w:hAnsi="Times New Roman" w:cs="Times New Roman"/>
          <w:bCs/>
          <w:sz w:val="24"/>
          <w:szCs w:val="24"/>
        </w:rPr>
      </w:pPr>
    </w:p>
    <w:p w14:paraId="212DA4C0" w14:textId="7291CDD7" w:rsidR="00A16D23" w:rsidRDefault="00DA4DF3"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HIGHWAY: Karrie Johnson and Michael </w:t>
      </w:r>
      <w:proofErr w:type="spellStart"/>
      <w:r>
        <w:rPr>
          <w:rFonts w:ascii="Times New Roman" w:eastAsia="Calibri" w:hAnsi="Times New Roman" w:cs="Times New Roman"/>
          <w:bCs/>
          <w:sz w:val="24"/>
          <w:szCs w:val="24"/>
        </w:rPr>
        <w:t>Gutenkaut</w:t>
      </w:r>
      <w:proofErr w:type="spellEnd"/>
      <w:r>
        <w:rPr>
          <w:rFonts w:ascii="Times New Roman" w:eastAsia="Calibri" w:hAnsi="Times New Roman" w:cs="Times New Roman"/>
          <w:bCs/>
          <w:sz w:val="24"/>
          <w:szCs w:val="24"/>
        </w:rPr>
        <w:t xml:space="preserve"> from Clark Engineering met with the board to discuss road conditions and flooding around Antelope Lake affecting County Road 46 and County road 7. </w:t>
      </w:r>
    </w:p>
    <w:p w14:paraId="5E92B80D" w14:textId="3DABA9CF" w:rsidR="006A18ED" w:rsidRDefault="006A18ED" w:rsidP="006762CE">
      <w:pPr>
        <w:spacing w:after="0"/>
        <w:rPr>
          <w:rFonts w:ascii="Times New Roman" w:eastAsia="Calibri" w:hAnsi="Times New Roman" w:cs="Times New Roman"/>
          <w:bCs/>
          <w:sz w:val="24"/>
          <w:szCs w:val="24"/>
        </w:rPr>
      </w:pPr>
    </w:p>
    <w:p w14:paraId="7D9E30EE" w14:textId="3E96A35C" w:rsidR="006A18ED" w:rsidRDefault="006A18ED" w:rsidP="006762CE">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RESOLUTION 20-20: Motion by Bjerke, second by Knock to approve Resolution 20-20 which establishes Discretionary formula for Clark County. Voting aye: Hass, Knock, Reints, Bjerke and Sass. Motion approved. </w:t>
      </w:r>
    </w:p>
    <w:p w14:paraId="3405E640" w14:textId="77777777" w:rsidR="006A18ED" w:rsidRDefault="006A18ED" w:rsidP="006762CE">
      <w:pPr>
        <w:spacing w:after="0"/>
        <w:rPr>
          <w:rFonts w:ascii="Times New Roman" w:eastAsia="Calibri" w:hAnsi="Times New Roman" w:cs="Times New Roman"/>
          <w:bCs/>
          <w:sz w:val="24"/>
          <w:szCs w:val="24"/>
        </w:rPr>
      </w:pPr>
    </w:p>
    <w:p w14:paraId="387AEBE8" w14:textId="77777777" w:rsidR="006A18ED" w:rsidRPr="00A76934" w:rsidRDefault="006A18ED" w:rsidP="006A18ED">
      <w:pPr>
        <w:pStyle w:val="NoSpacing"/>
        <w:jc w:val="center"/>
        <w:rPr>
          <w:rFonts w:ascii="Times New Roman" w:hAnsi="Times New Roman" w:cs="Times New Roman"/>
          <w:b/>
          <w:sz w:val="24"/>
          <w:szCs w:val="24"/>
        </w:rPr>
      </w:pPr>
      <w:r w:rsidRPr="00A76934">
        <w:rPr>
          <w:rFonts w:ascii="Times New Roman" w:hAnsi="Times New Roman" w:cs="Times New Roman"/>
          <w:b/>
          <w:sz w:val="24"/>
          <w:szCs w:val="24"/>
        </w:rPr>
        <w:t>County Resolution No. 20-20</w:t>
      </w:r>
    </w:p>
    <w:p w14:paraId="5EB8E90A" w14:textId="77777777" w:rsidR="006A18ED" w:rsidRPr="00A76934" w:rsidRDefault="006A18ED" w:rsidP="006A18ED">
      <w:pPr>
        <w:pStyle w:val="NoSpacing"/>
        <w:jc w:val="center"/>
        <w:rPr>
          <w:rFonts w:ascii="Times New Roman" w:hAnsi="Times New Roman" w:cs="Times New Roman"/>
          <w:b/>
          <w:sz w:val="24"/>
          <w:szCs w:val="24"/>
        </w:rPr>
      </w:pPr>
      <w:r w:rsidRPr="00A76934">
        <w:rPr>
          <w:rFonts w:ascii="Times New Roman" w:hAnsi="Times New Roman" w:cs="Times New Roman"/>
          <w:b/>
          <w:sz w:val="24"/>
          <w:szCs w:val="24"/>
        </w:rPr>
        <w:t>Discretionary Formula SDCL 10-6-35.2</w:t>
      </w:r>
    </w:p>
    <w:p w14:paraId="76D10297" w14:textId="77777777" w:rsidR="006A18ED" w:rsidRPr="00A76934" w:rsidRDefault="006A18ED" w:rsidP="006A18ED">
      <w:pPr>
        <w:pStyle w:val="NoSpacing"/>
        <w:jc w:val="center"/>
        <w:rPr>
          <w:rFonts w:ascii="Times New Roman" w:hAnsi="Times New Roman" w:cs="Times New Roman"/>
          <w:b/>
          <w:sz w:val="24"/>
          <w:szCs w:val="24"/>
        </w:rPr>
      </w:pPr>
    </w:p>
    <w:p w14:paraId="4B5D5284" w14:textId="77777777" w:rsidR="006A18ED" w:rsidRPr="00A76934" w:rsidRDefault="006A18ED" w:rsidP="006A18ED">
      <w:pPr>
        <w:pStyle w:val="NoSpacing"/>
        <w:rPr>
          <w:rFonts w:ascii="Times New Roman" w:hAnsi="Times New Roman" w:cs="Times New Roman"/>
          <w:b/>
          <w:sz w:val="24"/>
          <w:szCs w:val="24"/>
        </w:rPr>
      </w:pPr>
    </w:p>
    <w:p w14:paraId="56336EF0"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b/>
          <w:sz w:val="24"/>
          <w:szCs w:val="24"/>
        </w:rPr>
        <w:tab/>
      </w:r>
      <w:r w:rsidRPr="00A76934">
        <w:rPr>
          <w:rFonts w:ascii="Times New Roman" w:hAnsi="Times New Roman" w:cs="Times New Roman"/>
          <w:sz w:val="24"/>
          <w:szCs w:val="24"/>
        </w:rPr>
        <w:t>WHEREAS, the County of Clark County, State of South Dakota has deemed it in the best interest of the County to adopt a Resolution implementing a Discretionary Formula for the reduced taxation of new structures and additions and partially constructed structures pursuant to SDCL 10-6-35.2.</w:t>
      </w:r>
    </w:p>
    <w:p w14:paraId="0E33D6FD" w14:textId="77777777" w:rsidR="006A18ED" w:rsidRPr="00A76934" w:rsidRDefault="006A18ED" w:rsidP="006A18ED">
      <w:pPr>
        <w:pStyle w:val="NoSpacing"/>
        <w:rPr>
          <w:rFonts w:ascii="Times New Roman" w:hAnsi="Times New Roman" w:cs="Times New Roman"/>
          <w:sz w:val="24"/>
          <w:szCs w:val="24"/>
        </w:rPr>
      </w:pPr>
    </w:p>
    <w:p w14:paraId="75CB6DAA"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 xml:space="preserve">NOW, THEREFORE, BE IT RESOLVED, that the following properties shall be, and hereby are, specifically classified for the purpose of taxation pursuant to SDCL </w:t>
      </w:r>
      <w:r w:rsidRPr="00A76934">
        <w:rPr>
          <w:rStyle w:val="s2081162defaultparagraphfont"/>
          <w:rFonts w:ascii="Times New Roman" w:hAnsi="Times New Roman" w:cs="Times New Roman"/>
          <w:color w:val="000000"/>
          <w:sz w:val="24"/>
          <w:szCs w:val="24"/>
        </w:rPr>
        <w:t>§</w:t>
      </w:r>
      <w:r w:rsidRPr="00A76934">
        <w:rPr>
          <w:rFonts w:ascii="Times New Roman" w:hAnsi="Times New Roman" w:cs="Times New Roman"/>
          <w:sz w:val="24"/>
          <w:szCs w:val="24"/>
        </w:rPr>
        <w:t xml:space="preserve"> 10-6-35.2:</w:t>
      </w:r>
    </w:p>
    <w:p w14:paraId="183B1715" w14:textId="77777777" w:rsidR="006A18ED" w:rsidRPr="00A76934" w:rsidRDefault="006A18ED" w:rsidP="006A18ED">
      <w:pPr>
        <w:pStyle w:val="NoSpacing"/>
        <w:rPr>
          <w:rFonts w:ascii="Times New Roman" w:hAnsi="Times New Roman" w:cs="Times New Roman"/>
          <w:sz w:val="24"/>
          <w:szCs w:val="24"/>
        </w:rPr>
      </w:pPr>
    </w:p>
    <w:p w14:paraId="2DF15214" w14:textId="77777777" w:rsidR="006A18ED" w:rsidRPr="00FC7AF1" w:rsidRDefault="006A18ED" w:rsidP="006A18ED">
      <w:pPr>
        <w:pStyle w:val="s2081162statutenumber1"/>
        <w:spacing w:before="0" w:beforeAutospacing="0" w:after="0" w:afterAutospacing="0" w:line="259" w:lineRule="atLeast"/>
        <w:ind w:left="1170" w:right="720" w:hanging="450"/>
        <w:jc w:val="both"/>
        <w:rPr>
          <w:rStyle w:val="s2081162defaultparagraphfont"/>
          <w:color w:val="000000"/>
        </w:rPr>
      </w:pPr>
      <w:r>
        <w:rPr>
          <w:rStyle w:val="s2081162defaultparagraphfont"/>
          <w:color w:val="000000"/>
        </w:rPr>
        <w:t xml:space="preserve">   </w:t>
      </w:r>
      <w:r w:rsidRPr="00FC7AF1">
        <w:rPr>
          <w:rStyle w:val="s2081162defaultparagraphfont"/>
          <w:color w:val="000000"/>
        </w:rPr>
        <w:t>    Any new industrial or commercial structure, or any addition, renovation, or reconstruction to an existing structure, located within a designated urban renewal area as defined in SDCL § </w:t>
      </w:r>
      <w:hyperlink r:id="rId8" w:history="1">
        <w:r w:rsidRPr="00FC7AF1">
          <w:rPr>
            <w:rStyle w:val="s2081162defaultparagraphfont"/>
          </w:rPr>
          <w:t>11-8-4</w:t>
        </w:r>
      </w:hyperlink>
      <w:r w:rsidRPr="00FC7AF1">
        <w:rPr>
          <w:rStyle w:val="s2081162defaultparagraphfont"/>
          <w:color w:val="000000"/>
        </w:rPr>
        <w:t>, if the new structure, addition, renovation, or reconstruction has a full and true value of thirty thousand dollars or more (</w:t>
      </w:r>
      <w:r w:rsidRPr="00FC7AF1">
        <w:t xml:space="preserve">SDCL </w:t>
      </w:r>
      <w:r w:rsidRPr="00FC7AF1">
        <w:rPr>
          <w:rStyle w:val="s2081162defaultparagraphfont"/>
          <w:color w:val="000000"/>
        </w:rPr>
        <w:t>§</w:t>
      </w:r>
      <w:r w:rsidRPr="00FC7AF1">
        <w:t xml:space="preserve"> </w:t>
      </w:r>
      <w:r w:rsidRPr="00FC7AF1">
        <w:rPr>
          <w:rStyle w:val="s2081162defaultparagraphfont"/>
          <w:color w:val="000000"/>
        </w:rPr>
        <w:t>10-6-35.2(1));</w:t>
      </w:r>
    </w:p>
    <w:p w14:paraId="1DE68DC1" w14:textId="77777777" w:rsidR="006A18ED" w:rsidRPr="00A76934" w:rsidRDefault="006A18ED" w:rsidP="006A18ED">
      <w:pPr>
        <w:pStyle w:val="s2081162statutenumber1"/>
        <w:spacing w:before="0" w:beforeAutospacing="0" w:after="0" w:afterAutospacing="0" w:line="259" w:lineRule="atLeast"/>
        <w:ind w:left="1170" w:right="720" w:hanging="450"/>
        <w:jc w:val="both"/>
        <w:rPr>
          <w:color w:val="000000"/>
          <w:highlight w:val="yellow"/>
        </w:rPr>
      </w:pPr>
    </w:p>
    <w:p w14:paraId="30D8D957" w14:textId="77777777" w:rsidR="006A18ED" w:rsidRPr="00A76934" w:rsidRDefault="006A18ED" w:rsidP="006A18ED">
      <w:pPr>
        <w:pStyle w:val="s2081162statutenumber1"/>
        <w:spacing w:before="0" w:beforeAutospacing="0" w:after="0" w:afterAutospacing="0" w:line="259" w:lineRule="atLeast"/>
        <w:ind w:right="720"/>
        <w:jc w:val="both"/>
        <w:rPr>
          <w:color w:val="000000"/>
        </w:rPr>
      </w:pPr>
      <w:r w:rsidRPr="00A76934">
        <w:rPr>
          <w:rStyle w:val="s2081162defaultparagraphfont"/>
          <w:color w:val="000000"/>
        </w:rPr>
        <w:tab/>
        <w:t>FURTHER RESOLVED, that any structure classified pursuant to this Resolution shall, following construction, initially be valued for taxation purposes in the usual manner, and that value shall be referred to in this Resolution as the “Pre-Adjustment Value”; and be it</w:t>
      </w:r>
    </w:p>
    <w:p w14:paraId="0A16A93D" w14:textId="77777777" w:rsidR="006A18ED" w:rsidRPr="00A76934" w:rsidRDefault="006A18ED" w:rsidP="006A18ED">
      <w:pPr>
        <w:pStyle w:val="NoSpacing"/>
        <w:ind w:left="1170" w:right="720" w:hanging="450"/>
        <w:rPr>
          <w:rFonts w:ascii="Times New Roman" w:hAnsi="Times New Roman" w:cs="Times New Roman"/>
          <w:sz w:val="24"/>
          <w:szCs w:val="24"/>
        </w:rPr>
      </w:pPr>
    </w:p>
    <w:p w14:paraId="22673957"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 xml:space="preserve"> </w:t>
      </w:r>
      <w:r w:rsidRPr="00A76934">
        <w:rPr>
          <w:rFonts w:ascii="Times New Roman" w:hAnsi="Times New Roman" w:cs="Times New Roman"/>
          <w:sz w:val="24"/>
          <w:szCs w:val="24"/>
        </w:rPr>
        <w:tab/>
        <w:t>FURTHER RESOLVED, that the assessed value to be used for tax purposes of any structure classified pursuant to this Resolution shall, following construction, be calculated as follows:</w:t>
      </w:r>
    </w:p>
    <w:p w14:paraId="6D0F9093"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r>
    </w:p>
    <w:p w14:paraId="092A4CAB" w14:textId="77777777" w:rsidR="006A18ED" w:rsidRPr="00A76934" w:rsidRDefault="006A18ED" w:rsidP="006A18ED">
      <w:pPr>
        <w:pStyle w:val="NoSpacing"/>
        <w:numPr>
          <w:ilvl w:val="0"/>
          <w:numId w:val="9"/>
        </w:numPr>
        <w:rPr>
          <w:rFonts w:ascii="Times New Roman" w:hAnsi="Times New Roman" w:cs="Times New Roman"/>
          <w:sz w:val="24"/>
          <w:szCs w:val="24"/>
        </w:rPr>
      </w:pPr>
      <w:r w:rsidRPr="00A76934">
        <w:rPr>
          <w:rFonts w:ascii="Times New Roman" w:hAnsi="Times New Roman" w:cs="Times New Roman"/>
          <w:sz w:val="24"/>
          <w:szCs w:val="24"/>
        </w:rPr>
        <w:t xml:space="preserve">For the first tax year following construction, </w:t>
      </w:r>
      <w:r>
        <w:rPr>
          <w:rFonts w:ascii="Times New Roman" w:hAnsi="Times New Roman" w:cs="Times New Roman"/>
          <w:sz w:val="24"/>
          <w:szCs w:val="24"/>
        </w:rPr>
        <w:t>20</w:t>
      </w:r>
      <w:r w:rsidRPr="00A76934">
        <w:rPr>
          <w:rFonts w:ascii="Times New Roman" w:hAnsi="Times New Roman" w:cs="Times New Roman"/>
          <w:sz w:val="24"/>
          <w:szCs w:val="24"/>
        </w:rPr>
        <w:t xml:space="preserve">% of the </w:t>
      </w:r>
      <w:r w:rsidRPr="00A76934">
        <w:rPr>
          <w:rStyle w:val="s2081162defaultparagraphfont"/>
          <w:rFonts w:ascii="Times New Roman" w:hAnsi="Times New Roman" w:cs="Times New Roman"/>
          <w:color w:val="000000"/>
          <w:sz w:val="24"/>
          <w:szCs w:val="24"/>
        </w:rPr>
        <w:t xml:space="preserve">Pre-Adjustment </w:t>
      </w:r>
      <w:r w:rsidRPr="00A76934">
        <w:rPr>
          <w:rFonts w:ascii="Times New Roman" w:hAnsi="Times New Roman" w:cs="Times New Roman"/>
          <w:sz w:val="24"/>
          <w:szCs w:val="24"/>
        </w:rPr>
        <w:t>Value;</w:t>
      </w:r>
    </w:p>
    <w:p w14:paraId="36CBF9F0" w14:textId="77777777" w:rsidR="006A18ED" w:rsidRPr="00A76934" w:rsidRDefault="006A18ED" w:rsidP="006A18ED">
      <w:pPr>
        <w:pStyle w:val="NoSpacing"/>
        <w:numPr>
          <w:ilvl w:val="0"/>
          <w:numId w:val="9"/>
        </w:numPr>
        <w:rPr>
          <w:rFonts w:ascii="Times New Roman" w:hAnsi="Times New Roman" w:cs="Times New Roman"/>
          <w:sz w:val="24"/>
          <w:szCs w:val="24"/>
        </w:rPr>
      </w:pPr>
      <w:r w:rsidRPr="00A76934">
        <w:rPr>
          <w:rFonts w:ascii="Times New Roman" w:hAnsi="Times New Roman" w:cs="Times New Roman"/>
          <w:sz w:val="24"/>
          <w:szCs w:val="24"/>
        </w:rPr>
        <w:t xml:space="preserve">For the second tax year the following construction, </w:t>
      </w:r>
      <w:r>
        <w:rPr>
          <w:rFonts w:ascii="Times New Roman" w:hAnsi="Times New Roman" w:cs="Times New Roman"/>
          <w:sz w:val="24"/>
          <w:szCs w:val="24"/>
        </w:rPr>
        <w:t>40</w:t>
      </w:r>
      <w:r w:rsidRPr="00A76934">
        <w:rPr>
          <w:rFonts w:ascii="Times New Roman" w:hAnsi="Times New Roman" w:cs="Times New Roman"/>
          <w:sz w:val="24"/>
          <w:szCs w:val="24"/>
        </w:rPr>
        <w:t xml:space="preserve">% of the </w:t>
      </w:r>
      <w:r w:rsidRPr="00A76934">
        <w:rPr>
          <w:rStyle w:val="s2081162defaultparagraphfont"/>
          <w:rFonts w:ascii="Times New Roman" w:hAnsi="Times New Roman" w:cs="Times New Roman"/>
          <w:color w:val="000000"/>
          <w:sz w:val="24"/>
          <w:szCs w:val="24"/>
        </w:rPr>
        <w:t xml:space="preserve">Pre-Adjustment </w:t>
      </w:r>
      <w:r w:rsidRPr="00A76934">
        <w:rPr>
          <w:rFonts w:ascii="Times New Roman" w:hAnsi="Times New Roman" w:cs="Times New Roman"/>
          <w:sz w:val="24"/>
          <w:szCs w:val="24"/>
        </w:rPr>
        <w:t>Value;</w:t>
      </w:r>
    </w:p>
    <w:p w14:paraId="4A404068" w14:textId="77777777" w:rsidR="006A18ED" w:rsidRPr="00A76934" w:rsidRDefault="006A18ED" w:rsidP="006A18ED">
      <w:pPr>
        <w:pStyle w:val="NoSpacing"/>
        <w:numPr>
          <w:ilvl w:val="0"/>
          <w:numId w:val="9"/>
        </w:numPr>
        <w:rPr>
          <w:rFonts w:ascii="Times New Roman" w:hAnsi="Times New Roman" w:cs="Times New Roman"/>
          <w:sz w:val="24"/>
          <w:szCs w:val="24"/>
        </w:rPr>
      </w:pPr>
      <w:r w:rsidRPr="00A76934">
        <w:rPr>
          <w:rFonts w:ascii="Times New Roman" w:hAnsi="Times New Roman" w:cs="Times New Roman"/>
          <w:sz w:val="24"/>
          <w:szCs w:val="24"/>
        </w:rPr>
        <w:t xml:space="preserve">For the third tax year following construction, </w:t>
      </w:r>
      <w:r>
        <w:rPr>
          <w:rFonts w:ascii="Times New Roman" w:hAnsi="Times New Roman" w:cs="Times New Roman"/>
          <w:sz w:val="24"/>
          <w:szCs w:val="24"/>
        </w:rPr>
        <w:t>60</w:t>
      </w:r>
      <w:r w:rsidRPr="00A76934">
        <w:rPr>
          <w:rFonts w:ascii="Times New Roman" w:hAnsi="Times New Roman" w:cs="Times New Roman"/>
          <w:sz w:val="24"/>
          <w:szCs w:val="24"/>
        </w:rPr>
        <w:t xml:space="preserve">% of the </w:t>
      </w:r>
      <w:r w:rsidRPr="00A76934">
        <w:rPr>
          <w:rStyle w:val="s2081162defaultparagraphfont"/>
          <w:rFonts w:ascii="Times New Roman" w:hAnsi="Times New Roman" w:cs="Times New Roman"/>
          <w:color w:val="000000"/>
          <w:sz w:val="24"/>
          <w:szCs w:val="24"/>
        </w:rPr>
        <w:t xml:space="preserve">Pre-Adjustment </w:t>
      </w:r>
      <w:r w:rsidRPr="00A76934">
        <w:rPr>
          <w:rFonts w:ascii="Times New Roman" w:hAnsi="Times New Roman" w:cs="Times New Roman"/>
          <w:sz w:val="24"/>
          <w:szCs w:val="24"/>
        </w:rPr>
        <w:t>Value;</w:t>
      </w:r>
    </w:p>
    <w:p w14:paraId="1DF3B5EB" w14:textId="77777777" w:rsidR="006A18ED" w:rsidRPr="00A76934" w:rsidRDefault="006A18ED" w:rsidP="006A18ED">
      <w:pPr>
        <w:pStyle w:val="NoSpacing"/>
        <w:numPr>
          <w:ilvl w:val="0"/>
          <w:numId w:val="9"/>
        </w:numPr>
        <w:rPr>
          <w:rFonts w:ascii="Times New Roman" w:hAnsi="Times New Roman" w:cs="Times New Roman"/>
          <w:sz w:val="24"/>
          <w:szCs w:val="24"/>
        </w:rPr>
      </w:pPr>
      <w:r w:rsidRPr="00A76934">
        <w:rPr>
          <w:rFonts w:ascii="Times New Roman" w:hAnsi="Times New Roman" w:cs="Times New Roman"/>
          <w:sz w:val="24"/>
          <w:szCs w:val="24"/>
        </w:rPr>
        <w:t xml:space="preserve">For the fourth tax year following construction, </w:t>
      </w:r>
      <w:r>
        <w:rPr>
          <w:rFonts w:ascii="Times New Roman" w:hAnsi="Times New Roman" w:cs="Times New Roman"/>
          <w:sz w:val="24"/>
          <w:szCs w:val="24"/>
        </w:rPr>
        <w:t>80</w:t>
      </w:r>
      <w:r w:rsidRPr="00A76934">
        <w:rPr>
          <w:rFonts w:ascii="Times New Roman" w:hAnsi="Times New Roman" w:cs="Times New Roman"/>
          <w:sz w:val="24"/>
          <w:szCs w:val="24"/>
        </w:rPr>
        <w:t xml:space="preserve">% of the </w:t>
      </w:r>
      <w:r w:rsidRPr="00A76934">
        <w:rPr>
          <w:rStyle w:val="s2081162defaultparagraphfont"/>
          <w:rFonts w:ascii="Times New Roman" w:hAnsi="Times New Roman" w:cs="Times New Roman"/>
          <w:color w:val="000000"/>
          <w:sz w:val="24"/>
          <w:szCs w:val="24"/>
        </w:rPr>
        <w:t xml:space="preserve">Pre-Adjustment </w:t>
      </w:r>
      <w:r w:rsidRPr="00A76934">
        <w:rPr>
          <w:rFonts w:ascii="Times New Roman" w:hAnsi="Times New Roman" w:cs="Times New Roman"/>
          <w:sz w:val="24"/>
          <w:szCs w:val="24"/>
        </w:rPr>
        <w:t>Value;</w:t>
      </w:r>
    </w:p>
    <w:p w14:paraId="2996AD92" w14:textId="77777777" w:rsidR="006A18ED" w:rsidRPr="00A76934" w:rsidRDefault="006A18ED" w:rsidP="006A18ED">
      <w:pPr>
        <w:pStyle w:val="NoSpacing"/>
        <w:numPr>
          <w:ilvl w:val="0"/>
          <w:numId w:val="9"/>
        </w:numPr>
        <w:rPr>
          <w:rFonts w:ascii="Times New Roman" w:hAnsi="Times New Roman" w:cs="Times New Roman"/>
          <w:sz w:val="24"/>
          <w:szCs w:val="24"/>
        </w:rPr>
      </w:pPr>
      <w:r w:rsidRPr="00A76934">
        <w:rPr>
          <w:rFonts w:ascii="Times New Roman" w:hAnsi="Times New Roman" w:cs="Times New Roman"/>
          <w:sz w:val="24"/>
          <w:szCs w:val="24"/>
        </w:rPr>
        <w:t xml:space="preserve">For the fifth tax year following construction, </w:t>
      </w:r>
      <w:r>
        <w:rPr>
          <w:rFonts w:ascii="Times New Roman" w:hAnsi="Times New Roman" w:cs="Times New Roman"/>
          <w:sz w:val="24"/>
          <w:szCs w:val="24"/>
        </w:rPr>
        <w:t>100</w:t>
      </w:r>
      <w:r w:rsidRPr="00A76934">
        <w:rPr>
          <w:rFonts w:ascii="Times New Roman" w:hAnsi="Times New Roman" w:cs="Times New Roman"/>
          <w:sz w:val="24"/>
          <w:szCs w:val="24"/>
        </w:rPr>
        <w:t xml:space="preserve">% of the </w:t>
      </w:r>
      <w:r w:rsidRPr="00A76934">
        <w:rPr>
          <w:rStyle w:val="s2081162defaultparagraphfont"/>
          <w:rFonts w:ascii="Times New Roman" w:hAnsi="Times New Roman" w:cs="Times New Roman"/>
          <w:color w:val="000000"/>
          <w:sz w:val="24"/>
          <w:szCs w:val="24"/>
        </w:rPr>
        <w:t xml:space="preserve">Pre-Adjustment </w:t>
      </w:r>
      <w:r w:rsidRPr="00A76934">
        <w:rPr>
          <w:rFonts w:ascii="Times New Roman" w:hAnsi="Times New Roman" w:cs="Times New Roman"/>
          <w:sz w:val="24"/>
          <w:szCs w:val="24"/>
        </w:rPr>
        <w:t>Value;</w:t>
      </w:r>
    </w:p>
    <w:p w14:paraId="148D9288" w14:textId="77777777" w:rsidR="006A18ED" w:rsidRPr="00A76934" w:rsidRDefault="006A18ED" w:rsidP="006A18ED">
      <w:pPr>
        <w:pStyle w:val="NoSpacing"/>
        <w:rPr>
          <w:rFonts w:ascii="Times New Roman" w:hAnsi="Times New Roman" w:cs="Times New Roman"/>
          <w:sz w:val="24"/>
          <w:szCs w:val="24"/>
        </w:rPr>
      </w:pPr>
    </w:p>
    <w:p w14:paraId="163B32BE"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and be it</w:t>
      </w:r>
    </w:p>
    <w:p w14:paraId="78165380" w14:textId="77777777" w:rsidR="006A18ED" w:rsidRPr="00A76934" w:rsidRDefault="006A18ED" w:rsidP="006A18ED">
      <w:pPr>
        <w:pStyle w:val="NoSpacing"/>
        <w:rPr>
          <w:rFonts w:ascii="Times New Roman" w:hAnsi="Times New Roman" w:cs="Times New Roman"/>
          <w:sz w:val="24"/>
          <w:szCs w:val="24"/>
        </w:rPr>
      </w:pPr>
    </w:p>
    <w:p w14:paraId="0B8E4359"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FURTHER RESOLVED, that the Board of County Commissioners may, if requested by the owner of any of the above described property, not apply the above formula, in which case the full assessment shall be made without application of the formula.  In waiving this formula for the structure of one owner, the Board of County Commissioners is not prohibited from applying the formula for subsequent new structures by that owner; and be it</w:t>
      </w:r>
    </w:p>
    <w:p w14:paraId="6BBA6BE5" w14:textId="77777777" w:rsidR="006A18ED" w:rsidRPr="00A76934" w:rsidRDefault="006A18ED" w:rsidP="006A18ED">
      <w:pPr>
        <w:pStyle w:val="NoSpacing"/>
        <w:rPr>
          <w:rFonts w:ascii="Times New Roman" w:hAnsi="Times New Roman" w:cs="Times New Roman"/>
          <w:sz w:val="24"/>
          <w:szCs w:val="24"/>
        </w:rPr>
      </w:pPr>
    </w:p>
    <w:p w14:paraId="69CA23BB"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FURTHER RESOLVED, that for purpose of this Resolution, the assessed valuation during any of the five years may not be less than the assessed valuation of the property year preceding the first year of the tax years following construction; and be it</w:t>
      </w:r>
    </w:p>
    <w:p w14:paraId="0AC99A5F" w14:textId="77777777" w:rsidR="006A18ED" w:rsidRPr="00A76934" w:rsidRDefault="006A18ED" w:rsidP="006A18ED">
      <w:pPr>
        <w:pStyle w:val="NoSpacing"/>
        <w:rPr>
          <w:rFonts w:ascii="Times New Roman" w:hAnsi="Times New Roman" w:cs="Times New Roman"/>
          <w:sz w:val="24"/>
          <w:szCs w:val="24"/>
        </w:rPr>
      </w:pPr>
    </w:p>
    <w:p w14:paraId="7333F564"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FURTHER RESOLVED, that any structure that is partially constructed on the assessment date may be valued for tax purposes pursuant to this Resolution and the valuation may not be less than the assessed valuation of the property in the year preceding the beginning of construction; and be it</w:t>
      </w:r>
    </w:p>
    <w:p w14:paraId="2B59F717" w14:textId="77777777" w:rsidR="006A18ED" w:rsidRPr="00A76934" w:rsidRDefault="006A18ED" w:rsidP="006A18ED">
      <w:pPr>
        <w:pStyle w:val="NoSpacing"/>
        <w:rPr>
          <w:rFonts w:ascii="Times New Roman" w:hAnsi="Times New Roman" w:cs="Times New Roman"/>
          <w:sz w:val="24"/>
          <w:szCs w:val="24"/>
        </w:rPr>
      </w:pPr>
    </w:p>
    <w:p w14:paraId="3568E747"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 xml:space="preserve">FUTHER RESOLVED, </w:t>
      </w:r>
      <w:r w:rsidRPr="00A76934">
        <w:rPr>
          <w:rFonts w:ascii="Times New Roman" w:hAnsi="Times New Roman" w:cs="Times New Roman"/>
          <w:color w:val="333333"/>
          <w:sz w:val="24"/>
          <w:szCs w:val="24"/>
          <w:shd w:val="clear" w:color="auto" w:fill="FFFFFF"/>
        </w:rPr>
        <w:t>that following the five-year period under this section, the property shall be assessed at the same percentage as is all other property for tax purposes.</w:t>
      </w:r>
    </w:p>
    <w:p w14:paraId="147D51EF" w14:textId="77777777" w:rsidR="006A18ED" w:rsidRPr="00A76934" w:rsidRDefault="006A18ED" w:rsidP="006A18ED">
      <w:pPr>
        <w:pStyle w:val="NoSpacing"/>
        <w:rPr>
          <w:rFonts w:ascii="Times New Roman" w:hAnsi="Times New Roman" w:cs="Times New Roman"/>
          <w:sz w:val="24"/>
          <w:szCs w:val="24"/>
        </w:rPr>
      </w:pPr>
    </w:p>
    <w:p w14:paraId="26BCE7B6"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t>Approved this 16</w:t>
      </w:r>
      <w:r w:rsidRPr="00A76934">
        <w:rPr>
          <w:rFonts w:ascii="Times New Roman" w:hAnsi="Times New Roman" w:cs="Times New Roman"/>
          <w:sz w:val="24"/>
          <w:szCs w:val="24"/>
          <w:vertAlign w:val="superscript"/>
        </w:rPr>
        <w:t>th</w:t>
      </w:r>
      <w:r w:rsidRPr="00A76934">
        <w:rPr>
          <w:rFonts w:ascii="Times New Roman" w:hAnsi="Times New Roman" w:cs="Times New Roman"/>
          <w:sz w:val="24"/>
          <w:szCs w:val="24"/>
        </w:rPr>
        <w:t xml:space="preserve"> day of June, 2020</w:t>
      </w:r>
    </w:p>
    <w:p w14:paraId="3811F933" w14:textId="77777777" w:rsidR="006A18ED" w:rsidRPr="00A76934" w:rsidRDefault="006A18ED" w:rsidP="006A18ED">
      <w:pPr>
        <w:pStyle w:val="NoSpacing"/>
        <w:rPr>
          <w:rFonts w:ascii="Times New Roman" w:hAnsi="Times New Roman" w:cs="Times New Roman"/>
          <w:sz w:val="24"/>
          <w:szCs w:val="24"/>
        </w:rPr>
      </w:pPr>
    </w:p>
    <w:p w14:paraId="2491E954" w14:textId="77777777" w:rsidR="006A18ED" w:rsidRPr="00A76934" w:rsidRDefault="006A18ED" w:rsidP="006A18ED">
      <w:pPr>
        <w:pStyle w:val="NoSpacing"/>
        <w:tabs>
          <w:tab w:val="left" w:pos="7884"/>
        </w:tabs>
        <w:rPr>
          <w:rFonts w:ascii="Times New Roman" w:hAnsi="Times New Roman" w:cs="Times New Roman"/>
          <w:sz w:val="24"/>
          <w:szCs w:val="24"/>
        </w:rPr>
      </w:pPr>
      <w:r>
        <w:rPr>
          <w:rFonts w:ascii="Times New Roman" w:hAnsi="Times New Roman" w:cs="Times New Roman"/>
          <w:sz w:val="24"/>
          <w:szCs w:val="24"/>
        </w:rPr>
        <w:tab/>
      </w:r>
    </w:p>
    <w:p w14:paraId="0CB10027"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bCs/>
          <w:sz w:val="24"/>
          <w:szCs w:val="24"/>
        </w:rPr>
        <w:t xml:space="preserve">Clark </w:t>
      </w:r>
      <w:r w:rsidRPr="00A76934">
        <w:rPr>
          <w:rFonts w:ascii="Times New Roman" w:hAnsi="Times New Roman" w:cs="Times New Roman"/>
          <w:sz w:val="24"/>
          <w:szCs w:val="24"/>
        </w:rPr>
        <w:t>County Commission</w:t>
      </w:r>
    </w:p>
    <w:p w14:paraId="7D5F9A54" w14:textId="77777777" w:rsidR="006A18ED" w:rsidRPr="00A76934" w:rsidRDefault="006A18ED" w:rsidP="006A18ED">
      <w:pPr>
        <w:pStyle w:val="NoSpacing"/>
        <w:rPr>
          <w:rFonts w:ascii="Times New Roman" w:hAnsi="Times New Roman" w:cs="Times New Roman"/>
          <w:sz w:val="24"/>
          <w:szCs w:val="24"/>
        </w:rPr>
      </w:pPr>
    </w:p>
    <w:p w14:paraId="57B07144" w14:textId="77777777" w:rsidR="006A18ED" w:rsidRPr="00A76934" w:rsidRDefault="006A18ED" w:rsidP="006A18ED">
      <w:pPr>
        <w:pStyle w:val="NoSpacing"/>
        <w:rPr>
          <w:rFonts w:ascii="Times New Roman" w:hAnsi="Times New Roman" w:cs="Times New Roman"/>
          <w:sz w:val="24"/>
          <w:szCs w:val="24"/>
        </w:rPr>
      </w:pPr>
    </w:p>
    <w:p w14:paraId="26F61525"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proofErr w:type="gramStart"/>
      <w:r w:rsidRPr="00A76934">
        <w:rPr>
          <w:rFonts w:ascii="Times New Roman" w:hAnsi="Times New Roman" w:cs="Times New Roman"/>
          <w:sz w:val="24"/>
          <w:szCs w:val="24"/>
        </w:rPr>
        <w:t>By:_</w:t>
      </w:r>
      <w:proofErr w:type="gramEnd"/>
      <w:r w:rsidRPr="00A76934">
        <w:rPr>
          <w:rFonts w:ascii="Times New Roman" w:hAnsi="Times New Roman" w:cs="Times New Roman"/>
          <w:sz w:val="24"/>
          <w:szCs w:val="24"/>
        </w:rPr>
        <w:t>_________________________</w:t>
      </w:r>
    </w:p>
    <w:p w14:paraId="4996054E" w14:textId="77777777" w:rsidR="006A18ED" w:rsidRPr="00A76934" w:rsidRDefault="006A18ED" w:rsidP="006A18ED">
      <w:pPr>
        <w:pStyle w:val="NoSpacing"/>
        <w:rPr>
          <w:rFonts w:ascii="Times New Roman" w:hAnsi="Times New Roman" w:cs="Times New Roman"/>
          <w:sz w:val="24"/>
          <w:szCs w:val="24"/>
        </w:rPr>
      </w:pP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r>
      <w:r w:rsidRPr="00A76934">
        <w:rPr>
          <w:rFonts w:ascii="Times New Roman" w:hAnsi="Times New Roman" w:cs="Times New Roman"/>
          <w:sz w:val="24"/>
          <w:szCs w:val="24"/>
        </w:rPr>
        <w:tab/>
        <w:t>Chris Sass, Chairman</w:t>
      </w:r>
    </w:p>
    <w:p w14:paraId="1B566B83" w14:textId="77777777" w:rsidR="006A18ED" w:rsidRPr="00A76934" w:rsidRDefault="006A18ED" w:rsidP="006A18ED">
      <w:pPr>
        <w:pStyle w:val="NoSpacing"/>
        <w:rPr>
          <w:rFonts w:ascii="Times New Roman" w:hAnsi="Times New Roman" w:cs="Times New Roman"/>
          <w:sz w:val="24"/>
          <w:szCs w:val="24"/>
        </w:rPr>
      </w:pPr>
    </w:p>
    <w:p w14:paraId="5D6742D3" w14:textId="77777777" w:rsidR="006A18ED" w:rsidRPr="00A76934" w:rsidRDefault="006A18ED" w:rsidP="006A18ED">
      <w:pPr>
        <w:pStyle w:val="NoSpacing"/>
        <w:rPr>
          <w:rFonts w:ascii="Times New Roman" w:hAnsi="Times New Roman" w:cs="Times New Roman"/>
          <w:sz w:val="24"/>
          <w:szCs w:val="24"/>
        </w:rPr>
      </w:pPr>
    </w:p>
    <w:p w14:paraId="5D7B885E" w14:textId="77777777" w:rsidR="006A18ED" w:rsidRDefault="006A18ED" w:rsidP="006A18ED">
      <w:pPr>
        <w:pStyle w:val="NoSpacing"/>
        <w:rPr>
          <w:rFonts w:ascii="Times New Roman" w:hAnsi="Times New Roman" w:cs="Times New Roman"/>
          <w:sz w:val="24"/>
          <w:szCs w:val="24"/>
        </w:rPr>
      </w:pPr>
      <w:r>
        <w:rPr>
          <w:rFonts w:ascii="Times New Roman" w:hAnsi="Times New Roman" w:cs="Times New Roman"/>
          <w:sz w:val="24"/>
          <w:szCs w:val="24"/>
        </w:rPr>
        <w:t xml:space="preserve">ATTEST:  </w:t>
      </w:r>
    </w:p>
    <w:p w14:paraId="672B77AE" w14:textId="77777777" w:rsidR="006A18ED" w:rsidRPr="00A76934" w:rsidRDefault="006A18ED" w:rsidP="006A18ED">
      <w:pPr>
        <w:pStyle w:val="NoSpacing"/>
        <w:rPr>
          <w:rFonts w:ascii="Times New Roman" w:hAnsi="Times New Roman" w:cs="Times New Roman"/>
          <w:sz w:val="24"/>
          <w:szCs w:val="24"/>
        </w:rPr>
      </w:pPr>
    </w:p>
    <w:p w14:paraId="099B3FE1" w14:textId="77777777" w:rsidR="006A18ED" w:rsidRPr="00A76934" w:rsidRDefault="006A18ED" w:rsidP="006A18ED">
      <w:pPr>
        <w:pStyle w:val="NoSpacing"/>
        <w:rPr>
          <w:rFonts w:ascii="Times New Roman" w:hAnsi="Times New Roman" w:cs="Times New Roman"/>
          <w:sz w:val="24"/>
          <w:szCs w:val="24"/>
        </w:rPr>
      </w:pPr>
    </w:p>
    <w:p w14:paraId="23EE6345" w14:textId="77777777" w:rsidR="006A18ED" w:rsidRDefault="006A18ED" w:rsidP="006A18ED">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p>
    <w:p w14:paraId="0B632151" w14:textId="77777777" w:rsidR="006A18ED" w:rsidRPr="00A76934" w:rsidRDefault="006A18ED" w:rsidP="006A18ED">
      <w:pPr>
        <w:pStyle w:val="NoSpacing"/>
        <w:rPr>
          <w:rFonts w:ascii="Times New Roman" w:hAnsi="Times New Roman" w:cs="Times New Roman"/>
          <w:sz w:val="24"/>
          <w:szCs w:val="24"/>
        </w:rPr>
      </w:pPr>
      <w:r>
        <w:rPr>
          <w:rFonts w:ascii="Times New Roman" w:hAnsi="Times New Roman" w:cs="Times New Roman"/>
          <w:sz w:val="24"/>
          <w:szCs w:val="24"/>
        </w:rPr>
        <w:t>Christine Tarbox</w:t>
      </w:r>
    </w:p>
    <w:p w14:paraId="7501CC55" w14:textId="77777777" w:rsidR="006A18ED" w:rsidRPr="00A76934" w:rsidRDefault="006A18ED" w:rsidP="006A18ED">
      <w:pPr>
        <w:pStyle w:val="NoSpacing"/>
        <w:tabs>
          <w:tab w:val="left" w:pos="6495"/>
        </w:tabs>
        <w:rPr>
          <w:rFonts w:ascii="Times New Roman" w:hAnsi="Times New Roman" w:cs="Times New Roman"/>
          <w:sz w:val="24"/>
          <w:szCs w:val="24"/>
        </w:rPr>
      </w:pPr>
      <w:r w:rsidRPr="00A76934">
        <w:rPr>
          <w:rFonts w:ascii="Times New Roman" w:hAnsi="Times New Roman" w:cs="Times New Roman"/>
          <w:sz w:val="24"/>
          <w:szCs w:val="24"/>
        </w:rPr>
        <w:t>County Auditor</w:t>
      </w:r>
    </w:p>
    <w:p w14:paraId="6108C3A6" w14:textId="77777777" w:rsidR="006A18ED" w:rsidRPr="00A76934" w:rsidRDefault="006A18ED" w:rsidP="006A18ED">
      <w:pPr>
        <w:pStyle w:val="NoSpacing"/>
        <w:jc w:val="center"/>
        <w:rPr>
          <w:rFonts w:ascii="Times New Roman" w:hAnsi="Times New Roman" w:cs="Times New Roman"/>
          <w:sz w:val="24"/>
          <w:szCs w:val="24"/>
        </w:rPr>
      </w:pPr>
    </w:p>
    <w:p w14:paraId="138F90FD" w14:textId="5B61358E" w:rsidR="006A18ED" w:rsidRDefault="006A18ED" w:rsidP="00C45719">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TAX DEED PROPERTY:  </w:t>
      </w:r>
      <w:r>
        <w:rPr>
          <w:rFonts w:ascii="Times New Roman" w:eastAsia="Calibri" w:hAnsi="Times New Roman" w:cs="Times New Roman"/>
          <w:bCs/>
          <w:sz w:val="24"/>
          <w:szCs w:val="24"/>
        </w:rPr>
        <w:t xml:space="preserve">Motion by Reints, second by Bjerke to approve the deed to Clark County for tax deed property________________. </w:t>
      </w:r>
      <w:r w:rsidR="006E3B63">
        <w:rPr>
          <w:rFonts w:ascii="Times New Roman" w:eastAsia="Calibri" w:hAnsi="Times New Roman" w:cs="Times New Roman"/>
          <w:bCs/>
          <w:sz w:val="24"/>
          <w:szCs w:val="24"/>
        </w:rPr>
        <w:t xml:space="preserve">  Voting aye; Hass, Bjerke, Reints, Knock and Sass. Motion carried.  Chairman Sass appointed Reints, Knock and Hass to appraise the property. Value set at $115.00</w:t>
      </w:r>
      <w:r w:rsidR="00625EA9">
        <w:rPr>
          <w:rFonts w:ascii="Times New Roman" w:eastAsia="Calibri" w:hAnsi="Times New Roman" w:cs="Times New Roman"/>
          <w:bCs/>
          <w:sz w:val="24"/>
          <w:szCs w:val="24"/>
        </w:rPr>
        <w:t>. Motion by Reints second by Hass to set value at $115.00 and allow ________________</w:t>
      </w:r>
    </w:p>
    <w:p w14:paraId="3B5072D6" w14:textId="185244F3" w:rsidR="00625EA9" w:rsidRDefault="00625EA9" w:rsidP="00C45719">
      <w:pPr>
        <w:spacing w:after="0"/>
        <w:rPr>
          <w:rFonts w:ascii="Times New Roman" w:eastAsia="Calibri" w:hAnsi="Times New Roman" w:cs="Times New Roman"/>
          <w:bCs/>
          <w:sz w:val="24"/>
          <w:szCs w:val="24"/>
        </w:rPr>
      </w:pPr>
    </w:p>
    <w:p w14:paraId="272BE383" w14:textId="624D2A8B" w:rsidR="00625EA9" w:rsidRDefault="00625EA9" w:rsidP="00C457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COURTHOUSE: The Courthouse will remain closed due to COVID 19, situation will be evaluated again at the July 7, 2020 meeting. </w:t>
      </w:r>
    </w:p>
    <w:p w14:paraId="456609BC" w14:textId="76905912" w:rsidR="00625EA9" w:rsidRDefault="00625EA9" w:rsidP="00C45719">
      <w:pPr>
        <w:spacing w:after="0"/>
        <w:rPr>
          <w:rFonts w:ascii="Times New Roman" w:eastAsia="Calibri" w:hAnsi="Times New Roman" w:cs="Times New Roman"/>
          <w:bCs/>
          <w:sz w:val="24"/>
          <w:szCs w:val="24"/>
        </w:rPr>
      </w:pPr>
    </w:p>
    <w:p w14:paraId="1AB5F756" w14:textId="038802CF" w:rsidR="00625EA9" w:rsidRDefault="00625EA9" w:rsidP="00C457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REQUEST: Motion by Hass, second by Reints to deny request for county resident from </w:t>
      </w:r>
      <w:proofErr w:type="spellStart"/>
      <w:r>
        <w:rPr>
          <w:rFonts w:ascii="Times New Roman" w:eastAsia="Calibri" w:hAnsi="Times New Roman" w:cs="Times New Roman"/>
          <w:bCs/>
          <w:sz w:val="24"/>
          <w:szCs w:val="24"/>
        </w:rPr>
        <w:t>DakotAbilities</w:t>
      </w:r>
      <w:proofErr w:type="spellEnd"/>
      <w:r>
        <w:rPr>
          <w:rFonts w:ascii="Times New Roman" w:eastAsia="Calibri" w:hAnsi="Times New Roman" w:cs="Times New Roman"/>
          <w:bCs/>
          <w:sz w:val="24"/>
          <w:szCs w:val="24"/>
        </w:rPr>
        <w:t xml:space="preserve"> from Sioux Falls.  Voting aye; Hass, Knock, Reints, Bjerke and Sass. Motion carried.</w:t>
      </w:r>
    </w:p>
    <w:p w14:paraId="13E0742D" w14:textId="599BC18A" w:rsidR="00625EA9" w:rsidRDefault="00625EA9" w:rsidP="00C457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AIRPORT: Motion by Hass, second by Knock to approve and allow Chairman to sign the State </w:t>
      </w:r>
      <w:proofErr w:type="spellStart"/>
      <w:r>
        <w:rPr>
          <w:rFonts w:ascii="Times New Roman" w:eastAsia="Calibri" w:hAnsi="Times New Roman" w:cs="Times New Roman"/>
          <w:bCs/>
          <w:sz w:val="24"/>
          <w:szCs w:val="24"/>
        </w:rPr>
        <w:t>Fianncial</w:t>
      </w:r>
      <w:proofErr w:type="spellEnd"/>
      <w:r>
        <w:rPr>
          <w:rFonts w:ascii="Times New Roman" w:eastAsia="Calibri" w:hAnsi="Times New Roman" w:cs="Times New Roman"/>
          <w:bCs/>
          <w:sz w:val="24"/>
          <w:szCs w:val="24"/>
        </w:rPr>
        <w:t xml:space="preserve"> Assistance agreement for Project no 3-46-0009-2020 (Cares Act) for Clark County Airport. This grant is $30,000 to use for ___________________. Voting aye: Hass, Bjerke, Knock, Reints and Sass. Motion carried.</w:t>
      </w:r>
    </w:p>
    <w:p w14:paraId="475CBFCC" w14:textId="4C36C7D4" w:rsidR="00625EA9" w:rsidRDefault="00625EA9" w:rsidP="00C45719">
      <w:pPr>
        <w:spacing w:after="0"/>
        <w:rPr>
          <w:rFonts w:ascii="Times New Roman" w:eastAsia="Calibri" w:hAnsi="Times New Roman" w:cs="Times New Roman"/>
          <w:bCs/>
          <w:sz w:val="24"/>
          <w:szCs w:val="24"/>
        </w:rPr>
      </w:pPr>
    </w:p>
    <w:p w14:paraId="6C9CFE3C" w14:textId="6F031D79" w:rsidR="00625EA9" w:rsidRPr="006A18ED" w:rsidRDefault="00625EA9" w:rsidP="00C457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POLLING PLACES: Auditor Tarbox discussed the combining Precinct 5 and Precinct 6 in to one precinct</w:t>
      </w:r>
      <w:r w:rsidR="00F31AC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both precincts are located at the Clark County Courthouse</w:t>
      </w:r>
      <w:r w:rsidR="00F31A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14:paraId="4A530F70" w14:textId="77777777" w:rsidR="006A18ED" w:rsidRDefault="006A18ED" w:rsidP="00C45719">
      <w:pPr>
        <w:spacing w:after="0"/>
        <w:rPr>
          <w:rFonts w:ascii="Times New Roman" w:eastAsia="Calibri" w:hAnsi="Times New Roman" w:cs="Times New Roman"/>
          <w:b/>
          <w:sz w:val="24"/>
          <w:szCs w:val="24"/>
          <w:u w:val="single"/>
        </w:rPr>
      </w:pPr>
    </w:p>
    <w:p w14:paraId="3ADA57E7" w14:textId="05B9F75B" w:rsidR="00FC321B" w:rsidRDefault="00FC321B" w:rsidP="00C45719">
      <w:pPr>
        <w:spacing w:after="0"/>
        <w:rPr>
          <w:rFonts w:ascii="Times New Roman" w:eastAsia="Calibri" w:hAnsi="Times New Roman" w:cs="Times New Roman"/>
          <w:bCs/>
          <w:sz w:val="24"/>
          <w:szCs w:val="24"/>
        </w:rPr>
      </w:pPr>
      <w:r w:rsidRPr="001D6C44">
        <w:rPr>
          <w:rFonts w:ascii="Times New Roman" w:eastAsia="Calibri" w:hAnsi="Times New Roman" w:cs="Times New Roman"/>
          <w:b/>
          <w:sz w:val="24"/>
          <w:szCs w:val="24"/>
          <w:u w:val="single"/>
        </w:rPr>
        <w:t>MALT BEVERAGE LICENSE</w:t>
      </w:r>
      <w:r>
        <w:rPr>
          <w:rFonts w:ascii="Times New Roman" w:eastAsia="Calibri" w:hAnsi="Times New Roman" w:cs="Times New Roman"/>
          <w:bCs/>
          <w:sz w:val="24"/>
          <w:szCs w:val="24"/>
        </w:rPr>
        <w:t xml:space="preserve">: Motion by </w:t>
      </w:r>
      <w:r w:rsidR="00F35336">
        <w:rPr>
          <w:rFonts w:ascii="Times New Roman" w:eastAsia="Calibri" w:hAnsi="Times New Roman" w:cs="Times New Roman"/>
          <w:bCs/>
          <w:sz w:val="24"/>
          <w:szCs w:val="24"/>
        </w:rPr>
        <w:t>Bjerke</w:t>
      </w:r>
      <w:r>
        <w:rPr>
          <w:rFonts w:ascii="Times New Roman" w:eastAsia="Calibri" w:hAnsi="Times New Roman" w:cs="Times New Roman"/>
          <w:bCs/>
          <w:sz w:val="24"/>
          <w:szCs w:val="24"/>
        </w:rPr>
        <w:t>, second by</w:t>
      </w:r>
      <w:r w:rsidR="00F35336">
        <w:rPr>
          <w:rFonts w:ascii="Times New Roman" w:eastAsia="Calibri" w:hAnsi="Times New Roman" w:cs="Times New Roman"/>
          <w:bCs/>
          <w:sz w:val="24"/>
          <w:szCs w:val="24"/>
        </w:rPr>
        <w:t xml:space="preserve"> Hass </w:t>
      </w:r>
      <w:r>
        <w:rPr>
          <w:rFonts w:ascii="Times New Roman" w:eastAsia="Calibri" w:hAnsi="Times New Roman" w:cs="Times New Roman"/>
          <w:bCs/>
          <w:sz w:val="24"/>
          <w:szCs w:val="24"/>
        </w:rPr>
        <w:t xml:space="preserve">to approve </w:t>
      </w:r>
      <w:r w:rsidR="00673850">
        <w:rPr>
          <w:rFonts w:ascii="Times New Roman" w:eastAsia="Calibri" w:hAnsi="Times New Roman" w:cs="Times New Roman"/>
          <w:bCs/>
          <w:sz w:val="24"/>
          <w:szCs w:val="24"/>
        </w:rPr>
        <w:t>retail (on-off sale) Malt B</w:t>
      </w:r>
      <w:r>
        <w:rPr>
          <w:rFonts w:ascii="Times New Roman" w:eastAsia="Calibri" w:hAnsi="Times New Roman" w:cs="Times New Roman"/>
          <w:bCs/>
          <w:sz w:val="24"/>
          <w:szCs w:val="24"/>
        </w:rPr>
        <w:t>everage</w:t>
      </w:r>
      <w:r w:rsidR="00673850">
        <w:rPr>
          <w:rFonts w:ascii="Times New Roman" w:eastAsia="Calibri" w:hAnsi="Times New Roman" w:cs="Times New Roman"/>
          <w:bCs/>
          <w:sz w:val="24"/>
          <w:szCs w:val="24"/>
        </w:rPr>
        <w:t xml:space="preserve"> and SD Farm Wine</w:t>
      </w:r>
      <w:r>
        <w:rPr>
          <w:rFonts w:ascii="Times New Roman" w:eastAsia="Calibri" w:hAnsi="Times New Roman" w:cs="Times New Roman"/>
          <w:bCs/>
          <w:sz w:val="24"/>
          <w:szCs w:val="24"/>
        </w:rPr>
        <w:t xml:space="preserve"> license for Black Claw Bait and Tackle. </w:t>
      </w:r>
      <w:r w:rsidR="001E70DF">
        <w:rPr>
          <w:rFonts w:ascii="Times New Roman" w:eastAsia="Calibri" w:hAnsi="Times New Roman" w:cs="Times New Roman"/>
          <w:bCs/>
          <w:sz w:val="24"/>
          <w:szCs w:val="24"/>
        </w:rPr>
        <w:t xml:space="preserve">Marty </w:t>
      </w:r>
      <w:proofErr w:type="spellStart"/>
      <w:r w:rsidR="001E70DF">
        <w:rPr>
          <w:rFonts w:ascii="Times New Roman" w:eastAsia="Calibri" w:hAnsi="Times New Roman" w:cs="Times New Roman"/>
          <w:bCs/>
          <w:sz w:val="24"/>
          <w:szCs w:val="24"/>
        </w:rPr>
        <w:t>Beving</w:t>
      </w:r>
      <w:proofErr w:type="spellEnd"/>
      <w:r w:rsidR="00673850">
        <w:rPr>
          <w:rFonts w:ascii="Times New Roman" w:eastAsia="Calibri" w:hAnsi="Times New Roman" w:cs="Times New Roman"/>
          <w:bCs/>
          <w:sz w:val="24"/>
          <w:szCs w:val="24"/>
        </w:rPr>
        <w:t xml:space="preserve">, Valorie Flatten and Christy </w:t>
      </w:r>
      <w:proofErr w:type="spellStart"/>
      <w:r w:rsidR="00673850">
        <w:rPr>
          <w:rFonts w:ascii="Times New Roman" w:eastAsia="Calibri" w:hAnsi="Times New Roman" w:cs="Times New Roman"/>
          <w:bCs/>
          <w:sz w:val="24"/>
          <w:szCs w:val="24"/>
        </w:rPr>
        <w:t>Huisenga</w:t>
      </w:r>
      <w:proofErr w:type="spellEnd"/>
      <w:r w:rsidR="00673850">
        <w:rPr>
          <w:rFonts w:ascii="Times New Roman" w:eastAsia="Calibri" w:hAnsi="Times New Roman" w:cs="Times New Roman"/>
          <w:bCs/>
          <w:sz w:val="24"/>
          <w:szCs w:val="24"/>
        </w:rPr>
        <w:t xml:space="preserve"> </w:t>
      </w:r>
      <w:r w:rsidR="001E70DF">
        <w:rPr>
          <w:rFonts w:ascii="Times New Roman" w:eastAsia="Calibri" w:hAnsi="Times New Roman" w:cs="Times New Roman"/>
          <w:bCs/>
          <w:sz w:val="24"/>
          <w:szCs w:val="24"/>
        </w:rPr>
        <w:t>owner</w:t>
      </w:r>
      <w:r w:rsidR="00673850">
        <w:rPr>
          <w:rFonts w:ascii="Times New Roman" w:eastAsia="Calibri" w:hAnsi="Times New Roman" w:cs="Times New Roman"/>
          <w:bCs/>
          <w:sz w:val="24"/>
          <w:szCs w:val="24"/>
        </w:rPr>
        <w:t>s</w:t>
      </w:r>
      <w:r w:rsidR="001E70DF">
        <w:rPr>
          <w:rFonts w:ascii="Times New Roman" w:eastAsia="Calibri" w:hAnsi="Times New Roman" w:cs="Times New Roman"/>
          <w:bCs/>
          <w:sz w:val="24"/>
          <w:szCs w:val="24"/>
        </w:rPr>
        <w:t xml:space="preserve">. </w:t>
      </w:r>
      <w:r w:rsidR="00E84E85">
        <w:rPr>
          <w:rFonts w:ascii="Times New Roman" w:eastAsia="Calibri" w:hAnsi="Times New Roman" w:cs="Times New Roman"/>
          <w:bCs/>
          <w:sz w:val="24"/>
          <w:szCs w:val="24"/>
        </w:rPr>
        <w:t>This license is availa</w:t>
      </w:r>
      <w:r w:rsidR="00F35336">
        <w:rPr>
          <w:rFonts w:ascii="Times New Roman" w:eastAsia="Calibri" w:hAnsi="Times New Roman" w:cs="Times New Roman"/>
          <w:bCs/>
          <w:sz w:val="24"/>
          <w:szCs w:val="24"/>
        </w:rPr>
        <w:t>b</w:t>
      </w:r>
      <w:r w:rsidR="00E84E85">
        <w:rPr>
          <w:rFonts w:ascii="Times New Roman" w:eastAsia="Calibri" w:hAnsi="Times New Roman" w:cs="Times New Roman"/>
          <w:bCs/>
          <w:sz w:val="24"/>
          <w:szCs w:val="24"/>
        </w:rPr>
        <w:t>le from July 1, 2020 to June 30, 2021. Voting aye; Knock, Hass, Reints, Bjerke and Sass. Motion carried.</w:t>
      </w:r>
    </w:p>
    <w:p w14:paraId="0C30B57E" w14:textId="43AF5B32" w:rsidR="00A16D23" w:rsidRDefault="00A16D23" w:rsidP="00C45719">
      <w:pPr>
        <w:spacing w:after="0"/>
        <w:rPr>
          <w:rFonts w:ascii="Times New Roman" w:eastAsia="Calibri" w:hAnsi="Times New Roman" w:cs="Times New Roman"/>
          <w:bCs/>
          <w:sz w:val="24"/>
          <w:szCs w:val="24"/>
        </w:rPr>
      </w:pPr>
    </w:p>
    <w:p w14:paraId="4DC7D672" w14:textId="77777777" w:rsidR="00747DDA" w:rsidRDefault="00747DDA" w:rsidP="008816A3">
      <w:pPr>
        <w:spacing w:after="0"/>
        <w:rPr>
          <w:rFonts w:ascii="Times New Roman" w:eastAsia="Times New Roman" w:hAnsi="Times New Roman" w:cs="Times New Roman"/>
          <w:color w:val="000000"/>
          <w:sz w:val="24"/>
        </w:rPr>
      </w:pPr>
    </w:p>
    <w:p w14:paraId="68FD20D8" w14:textId="06004673" w:rsidR="008816A3"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861685">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 second by</w:t>
      </w:r>
      <w:r>
        <w:rPr>
          <w:rFonts w:ascii="Times New Roman" w:eastAsia="Calibri" w:hAnsi="Times New Roman" w:cs="Times New Roman"/>
          <w:sz w:val="24"/>
          <w:szCs w:val="24"/>
        </w:rPr>
        <w:t xml:space="preserve"> </w:t>
      </w:r>
      <w:r w:rsidR="000B5E91">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w:t>
      </w:r>
      <w:r w:rsidR="000B5E91">
        <w:rPr>
          <w:rFonts w:ascii="Times New Roman" w:eastAsia="Calibri" w:hAnsi="Times New Roman" w:cs="Times New Roman"/>
          <w:sz w:val="24"/>
          <w:szCs w:val="24"/>
        </w:rPr>
        <w:t>Voting aye</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 xml:space="preserve">Hass, Bjerke, Reints, Knock 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313B7497"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 xml:space="preserve"> 30,331.76</w:t>
      </w:r>
      <w:r w:rsidR="009A6E34">
        <w:rPr>
          <w:rFonts w:ascii="Times New Roman" w:eastAsia="Calibri" w:hAnsi="Times New Roman" w:cs="Times New Roman"/>
          <w:sz w:val="24"/>
          <w:szCs w:val="24"/>
        </w:rPr>
        <w:t xml:space="preserve"> </w:t>
      </w:r>
    </w:p>
    <w:p w14:paraId="0367E90A" w14:textId="78F68420" w:rsidR="008816A3" w:rsidRDefault="008816A3" w:rsidP="008816A3">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4,111,154.93</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351,407.09</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3F0BC6">
        <w:rPr>
          <w:rFonts w:ascii="Times New Roman" w:eastAsia="Calibri" w:hAnsi="Times New Roman" w:cs="Times New Roman"/>
          <w:sz w:val="24"/>
          <w:szCs w:val="24"/>
        </w:rPr>
        <w:t>5,292,893.78</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56815F52"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D57A8B">
        <w:rPr>
          <w:rFonts w:ascii="Times New Roman" w:eastAsia="Calibri" w:hAnsi="Times New Roman" w:cs="Times New Roman"/>
          <w:sz w:val="24"/>
          <w:szCs w:val="24"/>
        </w:rPr>
        <w:t>3,677,451.60</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D57A8B">
        <w:rPr>
          <w:rFonts w:ascii="Times New Roman" w:eastAsia="Calibri" w:hAnsi="Times New Roman" w:cs="Times New Roman"/>
          <w:sz w:val="24"/>
          <w:szCs w:val="24"/>
        </w:rPr>
        <w:t>918,421.34</w:t>
      </w:r>
      <w:r>
        <w:rPr>
          <w:rFonts w:ascii="Times New Roman" w:eastAsia="Calibri" w:hAnsi="Times New Roman" w:cs="Times New Roman"/>
          <w:sz w:val="24"/>
          <w:szCs w:val="24"/>
        </w:rPr>
        <w:t>, 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7</w:t>
      </w:r>
      <w:r w:rsidR="00D57A8B">
        <w:rPr>
          <w:rFonts w:ascii="Times New Roman" w:eastAsia="Calibri" w:hAnsi="Times New Roman" w:cs="Times New Roman"/>
          <w:sz w:val="24"/>
          <w:szCs w:val="24"/>
        </w:rPr>
        <w:t>5,469.98</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E/D: 1</w:t>
      </w:r>
      <w:r w:rsidR="00D57A8B">
        <w:rPr>
          <w:rFonts w:ascii="Times New Roman" w:eastAsia="Calibri" w:hAnsi="Times New Roman" w:cs="Times New Roman"/>
          <w:sz w:val="24"/>
          <w:szCs w:val="24"/>
        </w:rPr>
        <w:t>0,450.61,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1</w:t>
      </w:r>
      <w:r w:rsidR="00D57A8B">
        <w:rPr>
          <w:rFonts w:ascii="Times New Roman" w:eastAsia="Calibri" w:hAnsi="Times New Roman" w:cs="Times New Roman"/>
          <w:sz w:val="24"/>
          <w:szCs w:val="24"/>
        </w:rPr>
        <w:t>4</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16,313.25</w:t>
      </w:r>
      <w:r w:rsidRPr="00310D0D">
        <w:rPr>
          <w:rFonts w:ascii="Times New Roman" w:eastAsia="Calibri" w:hAnsi="Times New Roman" w:cs="Times New Roman"/>
          <w:sz w:val="24"/>
          <w:szCs w:val="24"/>
        </w:rPr>
        <w:t>, ROD Mod/Pres: $</w:t>
      </w:r>
      <w:r w:rsidR="00CF78B4">
        <w:rPr>
          <w:rFonts w:ascii="Times New Roman" w:eastAsia="Calibri" w:hAnsi="Times New Roman" w:cs="Times New Roman"/>
          <w:sz w:val="24"/>
          <w:szCs w:val="24"/>
        </w:rPr>
        <w:t>6,</w:t>
      </w:r>
      <w:r w:rsidR="00D57A8B">
        <w:rPr>
          <w:rFonts w:ascii="Times New Roman" w:eastAsia="Calibri" w:hAnsi="Times New Roman" w:cs="Times New Roman"/>
          <w:sz w:val="24"/>
          <w:szCs w:val="24"/>
        </w:rPr>
        <w:t>223.46</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03A7">
        <w:rPr>
          <w:rFonts w:ascii="Times New Roman" w:eastAsia="Calibri" w:hAnsi="Times New Roman" w:cs="Times New Roman"/>
          <w:sz w:val="24"/>
          <w:szCs w:val="24"/>
        </w:rPr>
        <w:t xml:space="preserve">TIF: 7510.26. </w:t>
      </w:r>
      <w:r w:rsidRPr="00310D0D">
        <w:rPr>
          <w:rFonts w:ascii="Times New Roman" w:eastAsia="Calibri" w:hAnsi="Times New Roman" w:cs="Times New Roman"/>
          <w:b/>
          <w:sz w:val="24"/>
          <w:szCs w:val="24"/>
        </w:rPr>
        <w:t>Trust &amp; Agency Funds $</w:t>
      </w:r>
      <w:r w:rsidR="00D57A8B">
        <w:rPr>
          <w:rFonts w:ascii="Times New Roman" w:eastAsia="Calibri" w:hAnsi="Times New Roman" w:cs="Times New Roman"/>
          <w:b/>
          <w:sz w:val="24"/>
          <w:szCs w:val="24"/>
        </w:rPr>
        <w:t>2,506,367.31</w:t>
      </w:r>
      <w:r>
        <w:rPr>
          <w:rFonts w:ascii="Times New Roman" w:eastAsia="Calibri" w:hAnsi="Times New Roman" w:cs="Times New Roman"/>
          <w:b/>
          <w:sz w:val="24"/>
          <w:szCs w:val="24"/>
        </w:rPr>
        <w:t xml:space="preserve"> </w:t>
      </w:r>
      <w:r w:rsidRPr="00310D0D">
        <w:rPr>
          <w:rFonts w:ascii="Times New Roman" w:eastAsia="Calibri" w:hAnsi="Times New Roman" w:cs="Times New Roman"/>
          <w:b/>
          <w:sz w:val="24"/>
          <w:szCs w:val="24"/>
        </w:rPr>
        <w:t>which are funds returned to schools, towns, townships and special districts.</w:t>
      </w:r>
      <w:r w:rsidRPr="00310D0D">
        <w:rPr>
          <w:rFonts w:ascii="Times New Roman" w:eastAsia="Calibri" w:hAnsi="Times New Roman" w:cs="Times New Roman"/>
          <w:sz w:val="24"/>
          <w:szCs w:val="24"/>
        </w:rPr>
        <w:t xml:space="preserve"> TOTAL: $</w:t>
      </w:r>
      <w:r w:rsidR="00D57A8B">
        <w:rPr>
          <w:rFonts w:ascii="Times New Roman" w:eastAsia="Calibri" w:hAnsi="Times New Roman" w:cs="Times New Roman"/>
          <w:sz w:val="24"/>
          <w:szCs w:val="24"/>
        </w:rPr>
        <w:t>7,218,347.81</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65CB3B75"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D57A8B">
        <w:rPr>
          <w:rFonts w:ascii="Times New Roman" w:eastAsia="Calibri" w:hAnsi="Times New Roman" w:cs="Times New Roman"/>
          <w:sz w:val="24"/>
          <w:szCs w:val="24"/>
        </w:rPr>
        <w:t>April</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CF78B4">
        <w:rPr>
          <w:rFonts w:ascii="Times New Roman" w:eastAsia="Calibri" w:hAnsi="Times New Roman" w:cs="Times New Roman"/>
          <w:sz w:val="24"/>
          <w:szCs w:val="24"/>
        </w:rPr>
        <w:t>2</w:t>
      </w:r>
      <w:r w:rsidR="003F0BC6">
        <w:rPr>
          <w:rFonts w:ascii="Times New Roman" w:eastAsia="Calibri" w:hAnsi="Times New Roman" w:cs="Times New Roman"/>
          <w:sz w:val="24"/>
          <w:szCs w:val="24"/>
        </w:rPr>
        <w:t>12</w:t>
      </w:r>
      <w:r w:rsidR="00CF78B4">
        <w:rPr>
          <w:rFonts w:ascii="Times New Roman" w:eastAsia="Calibri" w:hAnsi="Times New Roman" w:cs="Times New Roman"/>
          <w:sz w:val="24"/>
          <w:szCs w:val="24"/>
        </w:rPr>
        <w:t>5.00</w:t>
      </w:r>
      <w:r w:rsidRPr="00310D0D">
        <w:rPr>
          <w:rFonts w:ascii="Times New Roman" w:eastAsia="Calibri" w:hAnsi="Times New Roman" w:cs="Times New Roman"/>
          <w:sz w:val="24"/>
          <w:szCs w:val="24"/>
        </w:rPr>
        <w:t xml:space="preserve">, Transfer fees: </w:t>
      </w:r>
      <w:r w:rsidR="00D57A8B">
        <w:rPr>
          <w:rFonts w:ascii="Times New Roman" w:eastAsia="Calibri" w:hAnsi="Times New Roman" w:cs="Times New Roman"/>
          <w:sz w:val="24"/>
          <w:szCs w:val="24"/>
        </w:rPr>
        <w:t>2</w:t>
      </w:r>
      <w:r w:rsidR="00CF78B4">
        <w:rPr>
          <w:rFonts w:ascii="Times New Roman" w:eastAsia="Calibri" w:hAnsi="Times New Roman" w:cs="Times New Roman"/>
          <w:sz w:val="24"/>
          <w:szCs w:val="24"/>
        </w:rPr>
        <w:t>0</w:t>
      </w:r>
      <w:r w:rsidR="003F0BC6">
        <w:rPr>
          <w:rFonts w:ascii="Times New Roman" w:eastAsia="Calibri" w:hAnsi="Times New Roman" w:cs="Times New Roman"/>
          <w:sz w:val="24"/>
          <w:szCs w:val="24"/>
        </w:rPr>
        <w:t>43</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D57A8B">
        <w:rPr>
          <w:rFonts w:ascii="Times New Roman" w:eastAsia="Calibri" w:hAnsi="Times New Roman" w:cs="Times New Roman"/>
          <w:sz w:val="24"/>
          <w:szCs w:val="24"/>
        </w:rPr>
        <w:t>1</w:t>
      </w:r>
      <w:r w:rsidR="003F0BC6">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3F0BC6">
        <w:rPr>
          <w:rFonts w:ascii="Times New Roman" w:eastAsia="Calibri" w:hAnsi="Times New Roman" w:cs="Times New Roman"/>
          <w:sz w:val="24"/>
          <w:szCs w:val="24"/>
        </w:rPr>
        <w:t>55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003F0BC6">
        <w:rPr>
          <w:rFonts w:ascii="Times New Roman" w:eastAsia="Calibri" w:hAnsi="Times New Roman" w:cs="Times New Roman"/>
          <w:sz w:val="24"/>
          <w:szCs w:val="24"/>
        </w:rPr>
        <w:t>21</w:t>
      </w:r>
      <w:r w:rsidRPr="00310D0D">
        <w:rPr>
          <w:rFonts w:ascii="Times New Roman" w:eastAsia="Calibri" w:hAnsi="Times New Roman" w:cs="Times New Roman"/>
          <w:sz w:val="24"/>
          <w:szCs w:val="24"/>
        </w:rPr>
        <w:t xml:space="preserve">.00. TOTAL: </w:t>
      </w:r>
      <w:r w:rsidR="003F0BC6">
        <w:rPr>
          <w:rFonts w:ascii="Times New Roman" w:eastAsia="Calibri" w:hAnsi="Times New Roman" w:cs="Times New Roman"/>
          <w:sz w:val="24"/>
          <w:szCs w:val="24"/>
        </w:rPr>
        <w:t>4</w:t>
      </w:r>
      <w:r w:rsidR="00D57A8B">
        <w:rPr>
          <w:rFonts w:ascii="Times New Roman" w:eastAsia="Calibri" w:hAnsi="Times New Roman" w:cs="Times New Roman"/>
          <w:sz w:val="24"/>
          <w:szCs w:val="24"/>
        </w:rPr>
        <w:t>721.0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w:t>
      </w:r>
    </w:p>
    <w:p w14:paraId="79E1A095" w14:textId="6422CEA4"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11,335.16</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3F0BC6">
        <w:rPr>
          <w:rFonts w:ascii="Times New Roman" w:eastAsia="Calibri" w:hAnsi="Times New Roman" w:cs="Times New Roman"/>
          <w:sz w:val="24"/>
          <w:szCs w:val="24"/>
        </w:rPr>
        <w:t>160</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3F0BC6">
        <w:rPr>
          <w:rFonts w:ascii="Times New Roman" w:eastAsia="Calibri" w:hAnsi="Times New Roman" w:cs="Times New Roman"/>
          <w:sz w:val="24"/>
          <w:szCs w:val="24"/>
        </w:rPr>
        <w:t>395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3F0BC6">
        <w:rPr>
          <w:rFonts w:ascii="Times New Roman" w:eastAsia="Calibri" w:hAnsi="Times New Roman" w:cs="Times New Roman"/>
          <w:sz w:val="24"/>
          <w:szCs w:val="24"/>
        </w:rPr>
        <w:t>59.00</w:t>
      </w:r>
      <w:r w:rsidRPr="00310D0D">
        <w:rPr>
          <w:rFonts w:ascii="Times New Roman" w:eastAsia="Calibri" w:hAnsi="Times New Roman" w:cs="Times New Roman"/>
          <w:sz w:val="24"/>
          <w:szCs w:val="24"/>
        </w:rPr>
        <w:t>.</w:t>
      </w:r>
    </w:p>
    <w:p w14:paraId="5FDA70BC" w14:textId="1DB6D545" w:rsidR="008816A3"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0B5E91">
        <w:rPr>
          <w:rFonts w:ascii="Times New Roman" w:hAnsi="Times New Roman" w:cs="Times New Roman"/>
          <w:sz w:val="24"/>
          <w:szCs w:val="24"/>
        </w:rPr>
        <w:t>Bjerke</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57292B">
        <w:rPr>
          <w:rFonts w:ascii="Times New Roman" w:hAnsi="Times New Roman" w:cs="Times New Roman"/>
          <w:sz w:val="24"/>
          <w:szCs w:val="24"/>
        </w:rPr>
        <w:t>Hass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All voting aye. Motion carried. </w:t>
      </w:r>
      <w:r w:rsidR="00BE3B04">
        <w:rPr>
          <w:rFonts w:ascii="Times New Roman" w:hAnsi="Times New Roman" w:cs="Times New Roman"/>
          <w:sz w:val="24"/>
          <w:szCs w:val="24"/>
        </w:rPr>
        <w:t>COMMISSIONERS:</w:t>
      </w:r>
      <w:r w:rsidR="00573D49">
        <w:rPr>
          <w:rFonts w:ascii="Times New Roman" w:hAnsi="Times New Roman" w:cs="Times New Roman"/>
          <w:sz w:val="24"/>
          <w:szCs w:val="24"/>
        </w:rPr>
        <w:t xml:space="preserve"> Chris Tarbox – computer 233.24, AUDITOR: Office Peeps-paper 39.90, PM-0112 – access fees 50.00, TREASURER: American Stamp and Marketing Products-floor signs 142.10, </w:t>
      </w:r>
      <w:proofErr w:type="spellStart"/>
      <w:r w:rsidR="00573D49">
        <w:rPr>
          <w:rFonts w:ascii="Times New Roman" w:hAnsi="Times New Roman" w:cs="Times New Roman"/>
          <w:sz w:val="24"/>
          <w:szCs w:val="24"/>
        </w:rPr>
        <w:t>MCLeods</w:t>
      </w:r>
      <w:proofErr w:type="spellEnd"/>
      <w:r w:rsidR="00573D49">
        <w:rPr>
          <w:rFonts w:ascii="Times New Roman" w:hAnsi="Times New Roman" w:cs="Times New Roman"/>
          <w:sz w:val="24"/>
          <w:szCs w:val="24"/>
        </w:rPr>
        <w:t>- receipt books 431.07, Office Peeps- drum/supplies/paper 233.55, STATES ATTORNEY: Thomson Reuters=West Publishing -online library 879.95, PUBLIC BUILDLINGS: City of Clark -water 74.15, Cook’s Wastepaper -garbage 33.25, Dakota Data Shred-shredder 62.30, JCL Solutions-Janitors Closet supplies 215.32, Northwes</w:t>
      </w:r>
      <w:r w:rsidR="003F5B99">
        <w:rPr>
          <w:rFonts w:ascii="Times New Roman" w:hAnsi="Times New Roman" w:cs="Times New Roman"/>
          <w:sz w:val="24"/>
          <w:szCs w:val="24"/>
        </w:rPr>
        <w:t>t</w:t>
      </w:r>
      <w:r w:rsidR="00573D49">
        <w:rPr>
          <w:rFonts w:ascii="Times New Roman" w:hAnsi="Times New Roman" w:cs="Times New Roman"/>
          <w:sz w:val="24"/>
          <w:szCs w:val="24"/>
        </w:rPr>
        <w:t xml:space="preserve">ern Energy-utilities 796.67, Tony’s Electric- replace ballast/- 378.58, DIRECTOR OF EQUALIZATION: Office Peeps-replace hinge 151.13, REGISTER OF DEEDS: Toshiba Financial </w:t>
      </w:r>
      <w:r w:rsidR="00573D49">
        <w:rPr>
          <w:rFonts w:ascii="Times New Roman" w:hAnsi="Times New Roman" w:cs="Times New Roman"/>
          <w:sz w:val="24"/>
          <w:szCs w:val="24"/>
        </w:rPr>
        <w:lastRenderedPageBreak/>
        <w:t>Services-copy machine rent 94.24, SHERIFF: Clark Community Oil-fuel 393.76, AIRPORT: Northwestern Energy-utilities 100.81, AMBULANCE: Bound Tree Medical-supplies 980.08, Cardmember Services-supplies 28.06, City of Clark – water 68.95, Clark Comm Oil-fuel – 127.81, Ken’s Fairway-supplies 44.29, Lewis Family Drug LLC-supplies 135.00, Northwestern Energy-utilities 263.68, SDBMOE- annual advance life support license 25.00, SOC SERV FOR AGED: Inter Lakes Comm Action-support comm serv/June 1469.33, EXTENSION: Office Peeps-copier rent 48.18, WEED: C&amp;R Supply</w:t>
      </w:r>
      <w:r w:rsidR="003F5B99">
        <w:rPr>
          <w:rFonts w:ascii="Times New Roman" w:hAnsi="Times New Roman" w:cs="Times New Roman"/>
          <w:sz w:val="24"/>
          <w:szCs w:val="24"/>
        </w:rPr>
        <w:t>-</w:t>
      </w:r>
      <w:r w:rsidR="00573D49">
        <w:rPr>
          <w:rFonts w:ascii="Times New Roman" w:hAnsi="Times New Roman" w:cs="Times New Roman"/>
          <w:sz w:val="24"/>
          <w:szCs w:val="24"/>
        </w:rPr>
        <w:t xml:space="preserve">supplies 1089.02, City of Clark -water 94.95, Cook’s Wastepaper-garbage 44.25, Northwestern Energy-utilities 79.84, </w:t>
      </w:r>
      <w:proofErr w:type="spellStart"/>
      <w:r w:rsidR="00573D49">
        <w:rPr>
          <w:rFonts w:ascii="Times New Roman" w:hAnsi="Times New Roman" w:cs="Times New Roman"/>
          <w:sz w:val="24"/>
          <w:szCs w:val="24"/>
        </w:rPr>
        <w:t>Nutrien</w:t>
      </w:r>
      <w:proofErr w:type="spellEnd"/>
      <w:r w:rsidR="00573D49">
        <w:rPr>
          <w:rFonts w:ascii="Times New Roman" w:hAnsi="Times New Roman" w:cs="Times New Roman"/>
          <w:sz w:val="24"/>
          <w:szCs w:val="24"/>
        </w:rPr>
        <w:t xml:space="preserve"> Ag Solutions-platoon 180.80, ROAD &amp; BRIDGE: Ameripride Services-towels 129.28, Asphalt Paving &amp; Material -hot mix 20,462.20, Avera Queen of Peace-drug testing 0.14, Brock White-mastic 29,106.00, Cardmember Service-parts 12.50, City of Clark-water 1010.65, Clark Community Oil- propane 283.36, Clark Community Oil – fuel 3304.06, Cook’s Wastepaper -garbage 44.25, Dakota Fluid Power-parts 256.50, Diesel Machinery-parts 276.98, Foerster Testing Limited, pick up cylin</w:t>
      </w:r>
      <w:r w:rsidR="003F5B99">
        <w:rPr>
          <w:rFonts w:ascii="Times New Roman" w:hAnsi="Times New Roman" w:cs="Times New Roman"/>
          <w:sz w:val="24"/>
          <w:szCs w:val="24"/>
        </w:rPr>
        <w:t>d</w:t>
      </w:r>
      <w:r w:rsidR="00573D49">
        <w:rPr>
          <w:rFonts w:ascii="Times New Roman" w:hAnsi="Times New Roman" w:cs="Times New Roman"/>
          <w:sz w:val="24"/>
          <w:szCs w:val="24"/>
        </w:rPr>
        <w:t>ers 3105.00, Lehtola Builders-bridge replacement 64,606.08, Midwest Truck Parts-parts 66.30, Northwestern Energy-utilities 875.53, Office Peeps-supplies 3.62, REGISTER OF DEEDS: Microfilm Imaging Systems-software/scanner rent/ 240.00.</w:t>
      </w:r>
      <w:r w:rsidR="009776DE">
        <w:rPr>
          <w:rFonts w:ascii="Times New Roman" w:hAnsi="Times New Roman" w:cs="Times New Roman"/>
          <w:sz w:val="24"/>
          <w:szCs w:val="24"/>
        </w:rPr>
        <w:t xml:space="preserve"> </w:t>
      </w:r>
      <w:r w:rsidR="00B9716D">
        <w:rPr>
          <w:rFonts w:ascii="Times New Roman" w:hAnsi="Times New Roman" w:cs="Times New Roman"/>
          <w:sz w:val="24"/>
          <w:szCs w:val="24"/>
        </w:rPr>
        <w:t>TOTAL: 1</w:t>
      </w:r>
      <w:r w:rsidR="00573D49">
        <w:rPr>
          <w:rFonts w:ascii="Times New Roman" w:hAnsi="Times New Roman" w:cs="Times New Roman"/>
          <w:sz w:val="24"/>
          <w:szCs w:val="24"/>
        </w:rPr>
        <w:t>31,</w:t>
      </w:r>
      <w:r w:rsidR="003F5B99">
        <w:rPr>
          <w:rFonts w:ascii="Times New Roman" w:hAnsi="Times New Roman" w:cs="Times New Roman"/>
          <w:sz w:val="24"/>
          <w:szCs w:val="24"/>
        </w:rPr>
        <w:t>943.88</w:t>
      </w:r>
      <w:r w:rsidR="00B9716D">
        <w:rPr>
          <w:rFonts w:ascii="Times New Roman" w:hAnsi="Times New Roman" w:cs="Times New Roman"/>
          <w:sz w:val="24"/>
          <w:szCs w:val="24"/>
        </w:rPr>
        <w:t xml:space="preserve">. </w:t>
      </w:r>
    </w:p>
    <w:p w14:paraId="5A23B8D5" w14:textId="77777777" w:rsidR="008816A3" w:rsidRDefault="008816A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76A9BC" w14:textId="4CB6F695" w:rsidR="008816A3" w:rsidRDefault="008816A3" w:rsidP="008816A3">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Pr>
          <w:rFonts w:ascii="Times New Roman" w:eastAsia="Calibri" w:hAnsi="Times New Roman" w:cs="Times New Roman"/>
          <w:sz w:val="24"/>
          <w:szCs w:val="24"/>
        </w:rPr>
        <w:t xml:space="preserve"> 5</w:t>
      </w:r>
      <w:r w:rsidR="002513B8">
        <w:rPr>
          <w:rFonts w:ascii="Times New Roman" w:eastAsia="Calibri" w:hAnsi="Times New Roman" w:cs="Times New Roman"/>
          <w:sz w:val="24"/>
          <w:szCs w:val="24"/>
        </w:rPr>
        <w:t>740.75</w:t>
      </w:r>
      <w:r w:rsidRPr="00310D0D">
        <w:rPr>
          <w:rFonts w:ascii="Times New Roman" w:eastAsia="Calibri" w:hAnsi="Times New Roman" w:cs="Times New Roman"/>
          <w:sz w:val="24"/>
          <w:szCs w:val="24"/>
        </w:rPr>
        <w:t xml:space="preserve">, TREASURER </w:t>
      </w:r>
      <w:r>
        <w:rPr>
          <w:rFonts w:ascii="Times New Roman" w:eastAsia="Calibri" w:hAnsi="Times New Roman" w:cs="Times New Roman"/>
          <w:sz w:val="24"/>
          <w:szCs w:val="24"/>
        </w:rPr>
        <w:t>49</w:t>
      </w:r>
      <w:r w:rsidR="002513B8">
        <w:rPr>
          <w:rFonts w:ascii="Times New Roman" w:eastAsia="Calibri" w:hAnsi="Times New Roman" w:cs="Times New Roman"/>
          <w:sz w:val="24"/>
          <w:szCs w:val="24"/>
        </w:rPr>
        <w:t>54.18</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4,</w:t>
      </w:r>
      <w:r w:rsidR="002513B8">
        <w:rPr>
          <w:rFonts w:ascii="Times New Roman" w:eastAsia="Calibri" w:hAnsi="Times New Roman" w:cs="Times New Roman"/>
          <w:sz w:val="24"/>
          <w:szCs w:val="24"/>
        </w:rPr>
        <w:t>372.15</w:t>
      </w:r>
      <w:r w:rsidRPr="00310D0D">
        <w:rPr>
          <w:rFonts w:ascii="Times New Roman" w:eastAsia="Calibri" w:hAnsi="Times New Roman" w:cs="Times New Roman"/>
          <w:sz w:val="24"/>
          <w:szCs w:val="24"/>
        </w:rPr>
        <w:t>, COURTHOUSE: 2</w:t>
      </w:r>
      <w:r w:rsidR="009776DE">
        <w:rPr>
          <w:rFonts w:ascii="Times New Roman" w:eastAsia="Calibri" w:hAnsi="Times New Roman" w:cs="Times New Roman"/>
          <w:sz w:val="24"/>
          <w:szCs w:val="24"/>
        </w:rPr>
        <w:t>6</w:t>
      </w:r>
      <w:r w:rsidR="002513B8">
        <w:rPr>
          <w:rFonts w:ascii="Times New Roman" w:eastAsia="Calibri" w:hAnsi="Times New Roman" w:cs="Times New Roman"/>
          <w:sz w:val="24"/>
          <w:szCs w:val="24"/>
        </w:rPr>
        <w:t>08.45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2513B8">
        <w:rPr>
          <w:rFonts w:ascii="Times New Roman" w:eastAsia="Calibri" w:hAnsi="Times New Roman" w:cs="Times New Roman"/>
          <w:sz w:val="24"/>
          <w:szCs w:val="24"/>
        </w:rPr>
        <w:t>771.19</w:t>
      </w:r>
      <w:r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9776DE">
        <w:rPr>
          <w:rFonts w:ascii="Times New Roman" w:eastAsia="Calibri" w:hAnsi="Times New Roman" w:cs="Times New Roman"/>
          <w:sz w:val="24"/>
          <w:szCs w:val="24"/>
        </w:rPr>
        <w:t>2</w:t>
      </w:r>
      <w:r w:rsidR="002513B8">
        <w:rPr>
          <w:rFonts w:ascii="Times New Roman" w:eastAsia="Calibri" w:hAnsi="Times New Roman" w:cs="Times New Roman"/>
          <w:sz w:val="24"/>
          <w:szCs w:val="24"/>
        </w:rPr>
        <w:t>71.48</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3</w:t>
      </w:r>
      <w:r>
        <w:rPr>
          <w:rFonts w:ascii="Times New Roman" w:eastAsia="Calibri" w:hAnsi="Times New Roman" w:cs="Times New Roman"/>
          <w:sz w:val="24"/>
          <w:szCs w:val="24"/>
        </w:rPr>
        <w:t>63.8</w:t>
      </w:r>
      <w:r w:rsidR="009776DE">
        <w:rPr>
          <w:rFonts w:ascii="Times New Roman" w:eastAsia="Calibri" w:hAnsi="Times New Roman" w:cs="Times New Roman"/>
          <w:sz w:val="24"/>
          <w:szCs w:val="24"/>
        </w:rPr>
        <w:t>2</w:t>
      </w:r>
      <w:r w:rsidRPr="00310D0D">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86</w:t>
      </w:r>
      <w:r w:rsidR="009776DE">
        <w:rPr>
          <w:rFonts w:ascii="Times New Roman" w:eastAsia="Calibri" w:hAnsi="Times New Roman" w:cs="Times New Roman"/>
          <w:sz w:val="24"/>
          <w:szCs w:val="24"/>
        </w:rPr>
        <w:t>9</w:t>
      </w:r>
      <w:r w:rsidR="002513B8">
        <w:rPr>
          <w:rFonts w:ascii="Times New Roman" w:eastAsia="Calibri" w:hAnsi="Times New Roman" w:cs="Times New Roman"/>
          <w:sz w:val="24"/>
          <w:szCs w:val="24"/>
        </w:rPr>
        <w:t>0.39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NURSE: 19</w:t>
      </w:r>
      <w:r>
        <w:rPr>
          <w:rFonts w:ascii="Times New Roman" w:eastAsia="Calibri" w:hAnsi="Times New Roman" w:cs="Times New Roman"/>
          <w:sz w:val="24"/>
          <w:szCs w:val="24"/>
        </w:rPr>
        <w:t>85.33</w:t>
      </w:r>
      <w:r w:rsidRPr="00310D0D">
        <w:rPr>
          <w:rFonts w:ascii="Times New Roman" w:eastAsia="Calibri" w:hAnsi="Times New Roman" w:cs="Times New Roman"/>
          <w:sz w:val="24"/>
          <w:szCs w:val="24"/>
        </w:rPr>
        <w:t>, AMBULANCE: 1</w:t>
      </w:r>
      <w:r w:rsidR="002513B8">
        <w:rPr>
          <w:rFonts w:ascii="Times New Roman" w:eastAsia="Calibri" w:hAnsi="Times New Roman" w:cs="Times New Roman"/>
          <w:sz w:val="24"/>
          <w:szCs w:val="24"/>
        </w:rPr>
        <w:t>2,162.67</w:t>
      </w:r>
      <w:r w:rsidRPr="00310D0D">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1,3</w:t>
      </w:r>
      <w:r w:rsidR="009776DE">
        <w:rPr>
          <w:rFonts w:ascii="Times New Roman" w:eastAsia="Calibri" w:hAnsi="Times New Roman" w:cs="Times New Roman"/>
          <w:sz w:val="24"/>
          <w:szCs w:val="24"/>
        </w:rPr>
        <w:t>25.3</w:t>
      </w:r>
      <w:r w:rsidR="002513B8">
        <w:rPr>
          <w:rFonts w:ascii="Times New Roman" w:eastAsia="Calibri" w:hAnsi="Times New Roman" w:cs="Times New Roman"/>
          <w:sz w:val="24"/>
          <w:szCs w:val="24"/>
        </w:rPr>
        <w:t>5</w:t>
      </w:r>
      <w:r w:rsidRPr="00310D0D">
        <w:rPr>
          <w:rFonts w:ascii="Times New Roman" w:eastAsia="Calibri" w:hAnsi="Times New Roman" w:cs="Times New Roman"/>
          <w:sz w:val="24"/>
          <w:szCs w:val="24"/>
        </w:rPr>
        <w:t xml:space="preserve">, WEED: </w:t>
      </w:r>
      <w:r w:rsidR="002513B8">
        <w:rPr>
          <w:rFonts w:ascii="Times New Roman" w:eastAsia="Calibri" w:hAnsi="Times New Roman" w:cs="Times New Roman"/>
          <w:sz w:val="24"/>
          <w:szCs w:val="24"/>
        </w:rPr>
        <w:t>5164.28</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Pr>
          <w:rFonts w:ascii="Times New Roman" w:eastAsia="Calibri" w:hAnsi="Times New Roman" w:cs="Times New Roman"/>
          <w:sz w:val="24"/>
          <w:szCs w:val="24"/>
        </w:rPr>
        <w:t>4</w:t>
      </w:r>
      <w:r w:rsidR="002513B8">
        <w:rPr>
          <w:rFonts w:ascii="Times New Roman" w:eastAsia="Calibri" w:hAnsi="Times New Roman" w:cs="Times New Roman"/>
          <w:sz w:val="24"/>
          <w:szCs w:val="24"/>
        </w:rPr>
        <w:t>8</w:t>
      </w:r>
      <w:r>
        <w:rPr>
          <w:rFonts w:ascii="Times New Roman" w:eastAsia="Calibri" w:hAnsi="Times New Roman" w:cs="Times New Roman"/>
          <w:sz w:val="24"/>
          <w:szCs w:val="24"/>
        </w:rPr>
        <w:t>,</w:t>
      </w:r>
      <w:r w:rsidR="002513B8">
        <w:rPr>
          <w:rFonts w:ascii="Times New Roman" w:eastAsia="Calibri" w:hAnsi="Times New Roman" w:cs="Times New Roman"/>
          <w:sz w:val="24"/>
          <w:szCs w:val="24"/>
        </w:rPr>
        <w:t>677.34</w:t>
      </w:r>
      <w:r>
        <w:rPr>
          <w:rFonts w:ascii="Times New Roman" w:eastAsia="Calibri" w:hAnsi="Times New Roman" w:cs="Times New Roman"/>
          <w:sz w:val="24"/>
          <w:szCs w:val="24"/>
        </w:rPr>
        <w:t xml:space="preserve">, EMERGENCY &amp; DISASTER: </w:t>
      </w:r>
      <w:r w:rsidR="009776DE">
        <w:rPr>
          <w:rFonts w:ascii="Times New Roman" w:eastAsia="Calibri" w:hAnsi="Times New Roman" w:cs="Times New Roman"/>
          <w:sz w:val="24"/>
          <w:szCs w:val="24"/>
        </w:rPr>
        <w:t>9</w:t>
      </w:r>
      <w:r w:rsidR="002513B8">
        <w:rPr>
          <w:rFonts w:ascii="Times New Roman" w:eastAsia="Calibri" w:hAnsi="Times New Roman" w:cs="Times New Roman"/>
          <w:sz w:val="24"/>
          <w:szCs w:val="24"/>
        </w:rPr>
        <w:t>15.94</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TOTAL: </w:t>
      </w:r>
      <w:r w:rsidR="009776DE">
        <w:rPr>
          <w:rFonts w:ascii="Times New Roman" w:eastAsia="Calibri" w:hAnsi="Times New Roman" w:cs="Times New Roman"/>
          <w:sz w:val="24"/>
          <w:szCs w:val="24"/>
        </w:rPr>
        <w:t>10</w:t>
      </w:r>
      <w:r w:rsidR="002513B8">
        <w:rPr>
          <w:rFonts w:ascii="Times New Roman" w:eastAsia="Calibri" w:hAnsi="Times New Roman" w:cs="Times New Roman"/>
          <w:sz w:val="24"/>
          <w:szCs w:val="24"/>
        </w:rPr>
        <w:t>5</w:t>
      </w:r>
      <w:r w:rsidR="009776DE">
        <w:rPr>
          <w:rFonts w:ascii="Times New Roman" w:eastAsia="Calibri" w:hAnsi="Times New Roman" w:cs="Times New Roman"/>
          <w:sz w:val="24"/>
          <w:szCs w:val="24"/>
        </w:rPr>
        <w:t>,</w:t>
      </w:r>
      <w:r w:rsidR="002513B8">
        <w:rPr>
          <w:rFonts w:ascii="Times New Roman" w:eastAsia="Calibri" w:hAnsi="Times New Roman" w:cs="Times New Roman"/>
          <w:sz w:val="24"/>
          <w:szCs w:val="24"/>
        </w:rPr>
        <w:t>003.32</w:t>
      </w:r>
      <w:r w:rsidRPr="00310D0D">
        <w:rPr>
          <w:rFonts w:ascii="Times New Roman" w:eastAsia="Calibri" w:hAnsi="Times New Roman" w:cs="Times New Roman"/>
          <w:sz w:val="24"/>
          <w:szCs w:val="24"/>
        </w:rPr>
        <w:t>.</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6CB39DB6"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xml:space="preserve">:  Motion </w:t>
      </w:r>
      <w:proofErr w:type="gramStart"/>
      <w:r w:rsidRPr="00310D0D">
        <w:rPr>
          <w:rFonts w:ascii="Times New Roman" w:hAnsi="Times New Roman" w:cs="Times New Roman"/>
          <w:sz w:val="24"/>
          <w:szCs w:val="24"/>
        </w:rPr>
        <w:t>by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w:t>
      </w:r>
      <w:r w:rsidRPr="00310D0D">
        <w:rPr>
          <w:rFonts w:ascii="Times New Roman" w:hAnsi="Times New Roman" w:cs="Times New Roman"/>
          <w:sz w:val="24"/>
          <w:szCs w:val="24"/>
        </w:rPr>
        <w:t xml:space="preserve">econd by </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Pr>
          <w:rFonts w:ascii="Times New Roman" w:hAnsi="Times New Roman" w:cs="Times New Roman"/>
          <w:sz w:val="24"/>
          <w:szCs w:val="24"/>
        </w:rPr>
        <w:t xml:space="preserve"> </w:t>
      </w:r>
      <w:r w:rsidR="00B9716D">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47B15">
        <w:rPr>
          <w:rFonts w:ascii="Times New Roman" w:hAnsi="Times New Roman" w:cs="Times New Roman"/>
          <w:sz w:val="24"/>
          <w:szCs w:val="24"/>
        </w:rPr>
        <w:t>ue</w:t>
      </w:r>
      <w:r w:rsidR="00B9716D">
        <w:rPr>
          <w:rFonts w:ascii="Times New Roman" w:hAnsi="Times New Roman" w:cs="Times New Roman"/>
          <w:sz w:val="24"/>
          <w:szCs w:val="24"/>
        </w:rPr>
        <w:t>s</w:t>
      </w:r>
      <w:r w:rsidRPr="00310D0D">
        <w:rPr>
          <w:rFonts w:ascii="Times New Roman" w:hAnsi="Times New Roman" w:cs="Times New Roman"/>
          <w:sz w:val="24"/>
          <w:szCs w:val="24"/>
        </w:rPr>
        <w:t xml:space="preserve">day, </w:t>
      </w:r>
      <w:r w:rsidR="00B9716D">
        <w:rPr>
          <w:rFonts w:ascii="Times New Roman" w:hAnsi="Times New Roman" w:cs="Times New Roman"/>
          <w:sz w:val="24"/>
          <w:szCs w:val="24"/>
        </w:rPr>
        <w:t>Ju</w:t>
      </w:r>
      <w:r w:rsidR="00047B15">
        <w:rPr>
          <w:rFonts w:ascii="Times New Roman" w:hAnsi="Times New Roman" w:cs="Times New Roman"/>
          <w:sz w:val="24"/>
          <w:szCs w:val="24"/>
        </w:rPr>
        <w:t>ly</w:t>
      </w:r>
      <w:r w:rsidR="00B9716D">
        <w:rPr>
          <w:rFonts w:ascii="Times New Roman" w:hAnsi="Times New Roman" w:cs="Times New Roman"/>
          <w:sz w:val="24"/>
          <w:szCs w:val="24"/>
        </w:rPr>
        <w:t xml:space="preserve"> </w:t>
      </w:r>
      <w:r w:rsidR="00047B15">
        <w:rPr>
          <w:rFonts w:ascii="Times New Roman" w:hAnsi="Times New Roman" w:cs="Times New Roman"/>
          <w:sz w:val="24"/>
          <w:szCs w:val="24"/>
        </w:rPr>
        <w:t>7</w:t>
      </w:r>
      <w:r>
        <w:rPr>
          <w:rFonts w:ascii="Times New Roman" w:hAnsi="Times New Roman" w:cs="Times New Roman"/>
          <w:sz w:val="24"/>
          <w:szCs w:val="24"/>
        </w:rPr>
        <w:t>, 2020</w:t>
      </w:r>
      <w:r w:rsidRPr="00310D0D">
        <w:rPr>
          <w:rFonts w:ascii="Times New Roman" w:hAnsi="Times New Roman" w:cs="Times New Roman"/>
          <w:sz w:val="24"/>
          <w:szCs w:val="24"/>
        </w:rPr>
        <w:t xml:space="preserve"> at 8:00 a.m. All voting aye. Motion carried. </w:t>
      </w:r>
    </w:p>
    <w:p w14:paraId="22425F8F" w14:textId="77777777" w:rsidR="008816A3" w:rsidRPr="00310D0D" w:rsidRDefault="008816A3" w:rsidP="008816A3">
      <w:pPr>
        <w:spacing w:after="0" w:line="276" w:lineRule="auto"/>
        <w:rPr>
          <w:rFonts w:ascii="Times New Roman" w:hAnsi="Times New Roman" w:cs="Times New Roman"/>
          <w:sz w:val="24"/>
          <w:szCs w:val="24"/>
        </w:rPr>
      </w:pPr>
    </w:p>
    <w:p w14:paraId="14CE3A04" w14:textId="77777777"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w:t>
      </w:r>
      <w:bookmarkStart w:id="1" w:name="_Hlk33372595"/>
      <w:r w:rsidRPr="00310D0D">
        <w:rPr>
          <w:rFonts w:ascii="Times New Roman" w:hAnsi="Times New Roman" w:cs="Times New Roman"/>
          <w:sz w:val="24"/>
          <w:szCs w:val="24"/>
        </w:rPr>
        <w:t>ATTEST:  </w:t>
      </w:r>
    </w:p>
    <w:p w14:paraId="50664739" w14:textId="41EF4F9E" w:rsidR="008816A3" w:rsidRPr="00310D0D"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7EC73C81" w14:textId="77777777" w:rsidR="008816A3" w:rsidRPr="00310D0D" w:rsidRDefault="008816A3" w:rsidP="008816A3">
      <w:pPr>
        <w:spacing w:after="0"/>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058B68BA"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bookmarkEnd w:id="1"/>
    </w:p>
    <w:p w14:paraId="1F20F6AC" w14:textId="77777777" w:rsidR="002726FD" w:rsidRDefault="002726FD"/>
    <w:sectPr w:rsidR="002726FD" w:rsidSect="00616755">
      <w:headerReference w:type="default" r:id="rId9"/>
      <w:footerReference w:type="default" r:id="rId10"/>
      <w:pgSz w:w="12240" w:h="15840"/>
      <w:pgMar w:top="864" w:right="1008" w:bottom="720" w:left="1440" w:header="720" w:footer="720" w:gutter="0"/>
      <w:pgNumType w:start="10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1D6988" w:rsidRDefault="001D6988">
      <w:pPr>
        <w:spacing w:after="0" w:line="240" w:lineRule="auto"/>
      </w:pPr>
      <w:r>
        <w:separator/>
      </w:r>
    </w:p>
  </w:endnote>
  <w:endnote w:type="continuationSeparator" w:id="0">
    <w:p w14:paraId="2B79FFC0" w14:textId="77777777" w:rsidR="001D6988" w:rsidRDefault="001D6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886104"/>
      <w:docPartObj>
        <w:docPartGallery w:val="Page Numbers (Bottom of Page)"/>
        <w:docPartUnique/>
      </w:docPartObj>
    </w:sdtPr>
    <w:sdtEndPr>
      <w:rPr>
        <w:noProof/>
      </w:rPr>
    </w:sdtEndPr>
    <w:sdtContent>
      <w:p w14:paraId="26F5D6A7" w14:textId="77777777" w:rsidR="001D6988" w:rsidRDefault="001D69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1D6988" w:rsidRDefault="001D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1D6988" w:rsidRDefault="001D6988">
      <w:pPr>
        <w:spacing w:after="0" w:line="240" w:lineRule="auto"/>
      </w:pPr>
      <w:r>
        <w:separator/>
      </w:r>
    </w:p>
  </w:footnote>
  <w:footnote w:type="continuationSeparator" w:id="0">
    <w:p w14:paraId="4745F6A6" w14:textId="77777777" w:rsidR="001D6988" w:rsidRDefault="001D6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2F38" w14:textId="6EF25D0D" w:rsidR="00047B15" w:rsidRDefault="00047B15">
    <w:pPr>
      <w:pStyle w:val="Header"/>
    </w:pPr>
    <w:r>
      <w:t>June 16, 2020</w:t>
    </w:r>
  </w:p>
  <w:p w14:paraId="5B4B1F02" w14:textId="77777777" w:rsidR="001D6988" w:rsidRDefault="001D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33973"/>
    <w:rsid w:val="00047B15"/>
    <w:rsid w:val="000B5E91"/>
    <w:rsid w:val="000C48BE"/>
    <w:rsid w:val="00121658"/>
    <w:rsid w:val="00122929"/>
    <w:rsid w:val="00127859"/>
    <w:rsid w:val="00150931"/>
    <w:rsid w:val="00155693"/>
    <w:rsid w:val="001629A2"/>
    <w:rsid w:val="001D6988"/>
    <w:rsid w:val="001D6C44"/>
    <w:rsid w:val="001E70DF"/>
    <w:rsid w:val="002316E4"/>
    <w:rsid w:val="002513B8"/>
    <w:rsid w:val="002726FD"/>
    <w:rsid w:val="00277959"/>
    <w:rsid w:val="002D58DE"/>
    <w:rsid w:val="00313FE1"/>
    <w:rsid w:val="00316DFD"/>
    <w:rsid w:val="0032351C"/>
    <w:rsid w:val="003469B2"/>
    <w:rsid w:val="0035735D"/>
    <w:rsid w:val="0037291B"/>
    <w:rsid w:val="00375E2F"/>
    <w:rsid w:val="0039062B"/>
    <w:rsid w:val="003A0E4B"/>
    <w:rsid w:val="003F0BC6"/>
    <w:rsid w:val="003F34D4"/>
    <w:rsid w:val="003F5B99"/>
    <w:rsid w:val="0041110B"/>
    <w:rsid w:val="00437B81"/>
    <w:rsid w:val="0046327E"/>
    <w:rsid w:val="004D4860"/>
    <w:rsid w:val="004F1611"/>
    <w:rsid w:val="0057292B"/>
    <w:rsid w:val="00573D49"/>
    <w:rsid w:val="005903A7"/>
    <w:rsid w:val="0059510D"/>
    <w:rsid w:val="005C4604"/>
    <w:rsid w:val="00616755"/>
    <w:rsid w:val="00625EA9"/>
    <w:rsid w:val="006438B3"/>
    <w:rsid w:val="006459EF"/>
    <w:rsid w:val="00647799"/>
    <w:rsid w:val="00657B5C"/>
    <w:rsid w:val="00666FAE"/>
    <w:rsid w:val="00673850"/>
    <w:rsid w:val="006762CE"/>
    <w:rsid w:val="00684644"/>
    <w:rsid w:val="00686889"/>
    <w:rsid w:val="006A18ED"/>
    <w:rsid w:val="006B4E80"/>
    <w:rsid w:val="006E3B63"/>
    <w:rsid w:val="007208F1"/>
    <w:rsid w:val="00720E82"/>
    <w:rsid w:val="00734808"/>
    <w:rsid w:val="00747DDA"/>
    <w:rsid w:val="0077566E"/>
    <w:rsid w:val="00786EA2"/>
    <w:rsid w:val="00823333"/>
    <w:rsid w:val="00843D79"/>
    <w:rsid w:val="00861685"/>
    <w:rsid w:val="008816A3"/>
    <w:rsid w:val="008B38EE"/>
    <w:rsid w:val="0090417E"/>
    <w:rsid w:val="00970AC8"/>
    <w:rsid w:val="009776DE"/>
    <w:rsid w:val="009845AA"/>
    <w:rsid w:val="009957E0"/>
    <w:rsid w:val="009A6E34"/>
    <w:rsid w:val="009C511F"/>
    <w:rsid w:val="00A009B6"/>
    <w:rsid w:val="00A16D23"/>
    <w:rsid w:val="00A22A07"/>
    <w:rsid w:val="00A4441C"/>
    <w:rsid w:val="00AF2CF4"/>
    <w:rsid w:val="00B07F1D"/>
    <w:rsid w:val="00B9716D"/>
    <w:rsid w:val="00BA09DD"/>
    <w:rsid w:val="00BA709F"/>
    <w:rsid w:val="00BE1799"/>
    <w:rsid w:val="00BE3B04"/>
    <w:rsid w:val="00C01D6A"/>
    <w:rsid w:val="00C14B31"/>
    <w:rsid w:val="00C45719"/>
    <w:rsid w:val="00C86626"/>
    <w:rsid w:val="00CA13ED"/>
    <w:rsid w:val="00CB2640"/>
    <w:rsid w:val="00CF78B4"/>
    <w:rsid w:val="00D42C52"/>
    <w:rsid w:val="00D57A8B"/>
    <w:rsid w:val="00D6675A"/>
    <w:rsid w:val="00D75C76"/>
    <w:rsid w:val="00DA4DF3"/>
    <w:rsid w:val="00DB57AA"/>
    <w:rsid w:val="00DC0CA3"/>
    <w:rsid w:val="00DF0174"/>
    <w:rsid w:val="00E05E94"/>
    <w:rsid w:val="00E36796"/>
    <w:rsid w:val="00E55740"/>
    <w:rsid w:val="00E730CB"/>
    <w:rsid w:val="00E84E85"/>
    <w:rsid w:val="00EA1608"/>
    <w:rsid w:val="00EB3F19"/>
    <w:rsid w:val="00F31AC1"/>
    <w:rsid w:val="00F35336"/>
    <w:rsid w:val="00FC321B"/>
    <w:rsid w:val="00FC4092"/>
    <w:rsid w:val="00FC5942"/>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DisplayStatute.aspx?Type=Statute&amp;Statute=1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6</cp:revision>
  <cp:lastPrinted>2020-05-26T20:09:00Z</cp:lastPrinted>
  <dcterms:created xsi:type="dcterms:W3CDTF">2020-06-15T13:27:00Z</dcterms:created>
  <dcterms:modified xsi:type="dcterms:W3CDTF">2020-06-17T21:59:00Z</dcterms:modified>
</cp:coreProperties>
</file>